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1A" w:rsidRDefault="0091734F" w:rsidP="004B30E8">
      <w:pPr>
        <w:pStyle w:val="af2"/>
        <w:jc w:val="center"/>
        <w:rPr>
          <w:b/>
        </w:rPr>
      </w:pPr>
      <w:r w:rsidRPr="0091734F">
        <w:rPr>
          <w:b/>
        </w:rPr>
        <w:t>ПРАВОТВОРЧЕСТВО И ЗАКОНОДАТЕЛЬНЫЙ ПРОЦЕСС</w:t>
      </w:r>
    </w:p>
    <w:p w:rsidR="0091734F" w:rsidRPr="0091734F" w:rsidRDefault="0091734F" w:rsidP="0091734F">
      <w:pPr>
        <w:rPr>
          <w:lang w:eastAsia="ru-RU"/>
        </w:rPr>
      </w:pPr>
    </w:p>
    <w:p w:rsidR="001E4A1A" w:rsidRPr="00685392" w:rsidRDefault="001E4A1A" w:rsidP="004B30E8">
      <w:pPr>
        <w:pStyle w:val="af2"/>
        <w:jc w:val="center"/>
        <w:rPr>
          <w:b/>
          <w:bCs/>
          <w:caps/>
        </w:rPr>
      </w:pPr>
      <w:r w:rsidRPr="00685392">
        <w:rPr>
          <w:b/>
          <w:bCs/>
          <w:caps/>
        </w:rPr>
        <w:t>курс лекций</w:t>
      </w:r>
    </w:p>
    <w:p w:rsidR="00C47B10" w:rsidRDefault="001E4A1A" w:rsidP="004B30E8">
      <w:pPr>
        <w:pStyle w:val="af2"/>
        <w:jc w:val="center"/>
        <w:rPr>
          <w:b/>
          <w:bCs/>
        </w:rPr>
      </w:pPr>
      <w:r w:rsidRPr="00685392">
        <w:rPr>
          <w:b/>
          <w:bCs/>
        </w:rPr>
        <w:t xml:space="preserve">ДЛЯ СТУДЕНТОВ </w:t>
      </w:r>
      <w:r w:rsidR="00C47B10">
        <w:rPr>
          <w:b/>
          <w:bCs/>
        </w:rPr>
        <w:t>ВСЕХ ФОРМ ОБУЧЕНИЯ</w:t>
      </w:r>
    </w:p>
    <w:p w:rsidR="00C239D0" w:rsidRPr="002B64C2" w:rsidRDefault="00C239D0" w:rsidP="00C239D0">
      <w:pPr>
        <w:pStyle w:val="af2"/>
        <w:jc w:val="center"/>
        <w:rPr>
          <w:b/>
          <w:bCs/>
        </w:rPr>
      </w:pPr>
      <w:r w:rsidRPr="002B64C2">
        <w:rPr>
          <w:b/>
          <w:bCs/>
        </w:rPr>
        <w:t xml:space="preserve">ПО НАПРАВЛЕНИЮ ПОДГОТОВКИ </w:t>
      </w:r>
    </w:p>
    <w:p w:rsidR="001E4A1A" w:rsidRPr="00685392" w:rsidRDefault="00C239D0" w:rsidP="00C239D0">
      <w:pPr>
        <w:pStyle w:val="af2"/>
        <w:jc w:val="center"/>
        <w:rPr>
          <w:b/>
          <w:bCs/>
        </w:rPr>
      </w:pPr>
      <w:r w:rsidRPr="00685392">
        <w:rPr>
          <w:b/>
          <w:bCs/>
        </w:rPr>
        <w:t xml:space="preserve"> </w:t>
      </w:r>
      <w:r w:rsidR="001E4A1A" w:rsidRPr="00685392">
        <w:rPr>
          <w:b/>
          <w:bCs/>
        </w:rPr>
        <w:t>«ГОСУДАРСТВЕННОЕ И МУНИЦИПАЛЬНОЕ УПРАВЛЕНИЕ»</w:t>
      </w:r>
    </w:p>
    <w:p w:rsidR="001E4A1A" w:rsidRPr="00685392" w:rsidRDefault="001E4A1A" w:rsidP="004B30E8">
      <w:pPr>
        <w:jc w:val="center"/>
        <w:rPr>
          <w:sz w:val="24"/>
          <w:szCs w:val="24"/>
        </w:rPr>
      </w:pPr>
    </w:p>
    <w:p w:rsidR="001E4A1A" w:rsidRPr="00685392" w:rsidRDefault="008915C4" w:rsidP="004B30E8">
      <w:pPr>
        <w:pStyle w:val="af0"/>
        <w:spacing w:after="0"/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ТЕМА №6</w:t>
      </w:r>
      <w:r w:rsidR="001E4A1A" w:rsidRPr="00685392">
        <w:rPr>
          <w:b/>
          <w:bCs/>
          <w:sz w:val="24"/>
          <w:szCs w:val="24"/>
        </w:rPr>
        <w:t xml:space="preserve">. </w:t>
      </w:r>
      <w:r w:rsidR="00CC2CCF" w:rsidRPr="00CC2CCF">
        <w:rPr>
          <w:b/>
          <w:sz w:val="24"/>
          <w:szCs w:val="24"/>
        </w:rPr>
        <w:t>ЭКСПЕРТИЗА ПРАВОВЫХ АКТОВ</w:t>
      </w:r>
      <w:r w:rsidR="00CC2CCF">
        <w:rPr>
          <w:b/>
          <w:sz w:val="24"/>
          <w:szCs w:val="24"/>
        </w:rPr>
        <w:t xml:space="preserve"> </w:t>
      </w:r>
      <w:r w:rsidR="0091734F">
        <w:rPr>
          <w:b/>
          <w:sz w:val="24"/>
          <w:szCs w:val="24"/>
        </w:rPr>
        <w:t>(</w:t>
      </w:r>
      <w:r w:rsidR="00E03B44">
        <w:rPr>
          <w:b/>
          <w:sz w:val="24"/>
          <w:szCs w:val="24"/>
        </w:rPr>
        <w:t>9</w:t>
      </w:r>
      <w:r w:rsidR="001E4A1A" w:rsidRPr="00685392">
        <w:rPr>
          <w:b/>
          <w:sz w:val="24"/>
          <w:szCs w:val="24"/>
        </w:rPr>
        <w:t xml:space="preserve"> с.)</w:t>
      </w:r>
    </w:p>
    <w:p w:rsidR="001E4A1A" w:rsidRPr="00685392" w:rsidRDefault="001E4A1A" w:rsidP="004B30E8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</w:p>
    <w:p w:rsidR="001E4A1A" w:rsidRPr="00685392" w:rsidRDefault="001E4A1A" w:rsidP="001E4A1A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  <w:r w:rsidRPr="00685392">
        <w:rPr>
          <w:color w:val="auto"/>
          <w:sz w:val="24"/>
          <w:szCs w:val="24"/>
        </w:rPr>
        <w:t>План</w:t>
      </w:r>
    </w:p>
    <w:p w:rsidR="0091734F" w:rsidRPr="0091734F" w:rsidRDefault="001E4A1A" w:rsidP="0091734F">
      <w:pPr>
        <w:ind w:firstLine="709"/>
        <w:jc w:val="both"/>
        <w:rPr>
          <w:b/>
          <w:sz w:val="24"/>
          <w:szCs w:val="24"/>
        </w:rPr>
      </w:pPr>
      <w:r w:rsidRPr="0091734F">
        <w:rPr>
          <w:b/>
          <w:sz w:val="24"/>
          <w:szCs w:val="24"/>
        </w:rPr>
        <w:t xml:space="preserve">1. </w:t>
      </w:r>
      <w:r w:rsidR="008F2AA3">
        <w:rPr>
          <w:b/>
          <w:sz w:val="24"/>
          <w:szCs w:val="24"/>
        </w:rPr>
        <w:t xml:space="preserve">Понятие </w:t>
      </w:r>
      <w:r w:rsidR="008F2AA3" w:rsidRPr="00AA52D5">
        <w:rPr>
          <w:b/>
          <w:sz w:val="24"/>
          <w:szCs w:val="24"/>
        </w:rPr>
        <w:t xml:space="preserve">и виды </w:t>
      </w:r>
      <w:r w:rsidR="00463CA4">
        <w:rPr>
          <w:b/>
          <w:sz w:val="24"/>
          <w:szCs w:val="24"/>
        </w:rPr>
        <w:t>экспертиз</w:t>
      </w:r>
      <w:r w:rsidR="008F2AA3">
        <w:rPr>
          <w:b/>
          <w:sz w:val="24"/>
          <w:szCs w:val="24"/>
        </w:rPr>
        <w:t xml:space="preserve"> НПА и их проектов</w:t>
      </w:r>
      <w:r w:rsidR="0091734F" w:rsidRPr="0091734F">
        <w:rPr>
          <w:b/>
          <w:sz w:val="24"/>
          <w:szCs w:val="24"/>
        </w:rPr>
        <w:t xml:space="preserve">. </w:t>
      </w:r>
    </w:p>
    <w:p w:rsidR="0091734F" w:rsidRDefault="0091734F" w:rsidP="0091734F">
      <w:pPr>
        <w:ind w:firstLine="709"/>
        <w:jc w:val="both"/>
        <w:rPr>
          <w:b/>
          <w:sz w:val="24"/>
          <w:szCs w:val="24"/>
        </w:rPr>
      </w:pPr>
      <w:r w:rsidRPr="0091734F">
        <w:rPr>
          <w:b/>
          <w:sz w:val="24"/>
          <w:szCs w:val="24"/>
        </w:rPr>
        <w:t xml:space="preserve">2. </w:t>
      </w:r>
      <w:r w:rsidR="00463CA4" w:rsidRPr="00463CA4">
        <w:rPr>
          <w:b/>
          <w:sz w:val="24"/>
          <w:szCs w:val="24"/>
        </w:rPr>
        <w:t xml:space="preserve">Виды и </w:t>
      </w:r>
      <w:r w:rsidR="006317EE">
        <w:rPr>
          <w:b/>
          <w:sz w:val="24"/>
          <w:szCs w:val="24"/>
        </w:rPr>
        <w:t>состав</w:t>
      </w:r>
      <w:r w:rsidR="006317EE" w:rsidRPr="00463CA4">
        <w:rPr>
          <w:b/>
          <w:sz w:val="24"/>
          <w:szCs w:val="24"/>
        </w:rPr>
        <w:t xml:space="preserve"> </w:t>
      </w:r>
      <w:r w:rsidR="00463CA4" w:rsidRPr="00463CA4">
        <w:rPr>
          <w:b/>
          <w:sz w:val="24"/>
          <w:szCs w:val="24"/>
        </w:rPr>
        <w:t>правовой экспер</w:t>
      </w:r>
      <w:r w:rsidR="00463CA4">
        <w:rPr>
          <w:b/>
          <w:sz w:val="24"/>
          <w:szCs w:val="24"/>
        </w:rPr>
        <w:t>т</w:t>
      </w:r>
      <w:r w:rsidR="00463CA4" w:rsidRPr="00463CA4">
        <w:rPr>
          <w:b/>
          <w:sz w:val="24"/>
          <w:szCs w:val="24"/>
        </w:rPr>
        <w:t>изы</w:t>
      </w:r>
      <w:r w:rsidRPr="0091734F">
        <w:rPr>
          <w:b/>
          <w:sz w:val="24"/>
          <w:szCs w:val="24"/>
        </w:rPr>
        <w:t xml:space="preserve">. </w:t>
      </w:r>
    </w:p>
    <w:p w:rsidR="0091734F" w:rsidRDefault="0091734F" w:rsidP="0091734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1F11C9" w:rsidRPr="004F1D9F">
        <w:rPr>
          <w:b/>
          <w:sz w:val="24"/>
          <w:szCs w:val="24"/>
        </w:rPr>
        <w:t>Производство правовой экспертизы</w:t>
      </w:r>
      <w:r w:rsidRPr="0091734F">
        <w:rPr>
          <w:b/>
          <w:sz w:val="24"/>
          <w:szCs w:val="24"/>
        </w:rPr>
        <w:t xml:space="preserve">. </w:t>
      </w:r>
    </w:p>
    <w:p w:rsidR="00E03B44" w:rsidRDefault="0091734F" w:rsidP="00E03B4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bookmarkStart w:id="0" w:name="bookmark10"/>
      <w:r w:rsidR="00B97445" w:rsidRPr="00B97445">
        <w:rPr>
          <w:b/>
          <w:sz w:val="24"/>
          <w:szCs w:val="24"/>
        </w:rPr>
        <w:t>Понятие и виды антикоррупционных экспертиз</w:t>
      </w:r>
      <w:bookmarkEnd w:id="0"/>
      <w:r>
        <w:rPr>
          <w:b/>
          <w:sz w:val="24"/>
          <w:szCs w:val="24"/>
        </w:rPr>
        <w:t>.</w:t>
      </w:r>
    </w:p>
    <w:p w:rsidR="001E4A1A" w:rsidRPr="00E03B44" w:rsidRDefault="00E03B44" w:rsidP="00E03B44">
      <w:pPr>
        <w:ind w:firstLine="709"/>
        <w:jc w:val="both"/>
        <w:rPr>
          <w:rStyle w:val="20pt"/>
          <w:rFonts w:ascii="Times New Roman" w:eastAsia="Times New Roman" w:hAnsi="Times New Roman" w:cs="Times New Roman"/>
          <w:b/>
          <w:color w:val="auto"/>
          <w:spacing w:val="0"/>
          <w:sz w:val="24"/>
          <w:szCs w:val="24"/>
          <w:lang w:eastAsia="en-US" w:bidi="ar-SA"/>
        </w:rPr>
      </w:pPr>
      <w:r>
        <w:rPr>
          <w:b/>
          <w:sz w:val="24"/>
          <w:szCs w:val="24"/>
        </w:rPr>
        <w:t xml:space="preserve">5. Правила </w:t>
      </w:r>
      <w:r w:rsidRPr="00CA32EB">
        <w:rPr>
          <w:rStyle w:val="20pt"/>
          <w:rFonts w:ascii="Times New Roman" w:hAnsi="Times New Roman" w:cs="Times New Roman"/>
          <w:b/>
          <w:spacing w:val="0"/>
          <w:sz w:val="24"/>
          <w:szCs w:val="24"/>
        </w:rPr>
        <w:t>проведения антикоррупционной экспертизы</w:t>
      </w:r>
      <w:r>
        <w:rPr>
          <w:rStyle w:val="20pt"/>
          <w:rFonts w:ascii="Times New Roman" w:hAnsi="Times New Roman" w:cs="Times New Roman"/>
          <w:b/>
          <w:spacing w:val="0"/>
          <w:sz w:val="24"/>
          <w:szCs w:val="24"/>
        </w:rPr>
        <w:t>.</w:t>
      </w:r>
    </w:p>
    <w:p w:rsidR="00E03B44" w:rsidRPr="00685392" w:rsidRDefault="00E03B44" w:rsidP="00CC2873">
      <w:pPr>
        <w:pStyle w:val="3"/>
        <w:shd w:val="clear" w:color="auto" w:fill="FDFEFF"/>
        <w:ind w:firstLine="709"/>
        <w:jc w:val="center"/>
        <w:rPr>
          <w:b w:val="0"/>
          <w:color w:val="auto"/>
          <w:sz w:val="24"/>
          <w:szCs w:val="24"/>
        </w:rPr>
      </w:pPr>
    </w:p>
    <w:p w:rsidR="00D00B98" w:rsidRPr="00685392" w:rsidRDefault="00CC2873" w:rsidP="00E26A75">
      <w:pPr>
        <w:pStyle w:val="a5"/>
        <w:ind w:left="0" w:firstLine="709"/>
        <w:jc w:val="both"/>
        <w:rPr>
          <w:b/>
          <w:sz w:val="24"/>
          <w:szCs w:val="24"/>
        </w:rPr>
      </w:pPr>
      <w:r w:rsidRPr="00685392">
        <w:rPr>
          <w:b/>
          <w:sz w:val="24"/>
          <w:szCs w:val="24"/>
        </w:rPr>
        <w:t xml:space="preserve">1. </w:t>
      </w:r>
      <w:r w:rsidR="00AA52D5">
        <w:rPr>
          <w:b/>
          <w:sz w:val="24"/>
          <w:szCs w:val="24"/>
        </w:rPr>
        <w:t xml:space="preserve">Понятие </w:t>
      </w:r>
      <w:r w:rsidR="00AA52D5" w:rsidRPr="00AA52D5">
        <w:rPr>
          <w:b/>
          <w:sz w:val="24"/>
          <w:szCs w:val="24"/>
        </w:rPr>
        <w:t xml:space="preserve">и виды </w:t>
      </w:r>
      <w:r w:rsidR="00463CA4">
        <w:rPr>
          <w:b/>
          <w:sz w:val="24"/>
          <w:szCs w:val="24"/>
        </w:rPr>
        <w:t>экспертиз</w:t>
      </w:r>
      <w:r w:rsidR="00AA52D5">
        <w:rPr>
          <w:b/>
          <w:sz w:val="24"/>
          <w:szCs w:val="24"/>
        </w:rPr>
        <w:t xml:space="preserve"> НПА и их проектов</w:t>
      </w:r>
    </w:p>
    <w:p w:rsidR="00CC2CCF" w:rsidRPr="00861525" w:rsidRDefault="00CC2CCF" w:rsidP="00CC2CC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Процесс правотворческой деятельности сопровождается производством различных видов экспертиз законов и подзаконных актов, а также проек</w:t>
      </w:r>
      <w:r w:rsidRPr="00861525">
        <w:rPr>
          <w:sz w:val="24"/>
          <w:szCs w:val="24"/>
        </w:rPr>
        <w:softHyphen/>
        <w:t>тов законов и подзаконных актов.</w:t>
      </w:r>
    </w:p>
    <w:p w:rsidR="00CC2CCF" w:rsidRPr="00861525" w:rsidRDefault="00CC2CCF" w:rsidP="002C3C2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463CA4">
        <w:rPr>
          <w:sz w:val="24"/>
          <w:szCs w:val="24"/>
          <w:u w:val="single"/>
        </w:rPr>
        <w:t>Экспертиза</w:t>
      </w:r>
      <w:r w:rsidRPr="00861525">
        <w:rPr>
          <w:sz w:val="24"/>
          <w:szCs w:val="24"/>
        </w:rPr>
        <w:t xml:space="preserve"> (от лат. </w:t>
      </w:r>
      <w:r w:rsidRPr="00861525">
        <w:rPr>
          <w:rStyle w:val="0pt"/>
          <w:spacing w:val="0"/>
          <w:sz w:val="24"/>
          <w:szCs w:val="24"/>
          <w:lang w:val="en-US" w:bidi="en-US"/>
        </w:rPr>
        <w:t>experior</w:t>
      </w:r>
      <w:r>
        <w:rPr>
          <w:rStyle w:val="0pt"/>
          <w:spacing w:val="0"/>
          <w:sz w:val="24"/>
          <w:szCs w:val="24"/>
          <w:lang w:bidi="en-US"/>
        </w:rPr>
        <w:t xml:space="preserve"> </w:t>
      </w:r>
      <w:r>
        <w:rPr>
          <w:rStyle w:val="0pt"/>
          <w:spacing w:val="0"/>
          <w:sz w:val="24"/>
          <w:szCs w:val="24"/>
        </w:rPr>
        <w:t xml:space="preserve">– </w:t>
      </w:r>
      <w:r w:rsidRPr="00861525">
        <w:rPr>
          <w:sz w:val="24"/>
          <w:szCs w:val="24"/>
        </w:rPr>
        <w:t xml:space="preserve">пробовать, испытывать) </w:t>
      </w:r>
      <w:r>
        <w:rPr>
          <w:sz w:val="24"/>
          <w:szCs w:val="24"/>
        </w:rPr>
        <w:t>–</w:t>
      </w:r>
      <w:r w:rsidRPr="00861525">
        <w:rPr>
          <w:sz w:val="24"/>
          <w:szCs w:val="24"/>
        </w:rPr>
        <w:t xml:space="preserve"> исследование какого-либо вопроса, которое осуществляется лицом, обладающим специ</w:t>
      </w:r>
      <w:r w:rsidRPr="00861525">
        <w:rPr>
          <w:sz w:val="24"/>
          <w:szCs w:val="24"/>
        </w:rPr>
        <w:softHyphen/>
        <w:t>альными познаниями в той или иной области, завершающееся вынесением заключения.</w:t>
      </w:r>
      <w:r>
        <w:rPr>
          <w:sz w:val="24"/>
          <w:szCs w:val="24"/>
        </w:rPr>
        <w:t xml:space="preserve"> </w:t>
      </w:r>
      <w:r w:rsidRPr="00861525">
        <w:rPr>
          <w:sz w:val="24"/>
          <w:szCs w:val="24"/>
        </w:rPr>
        <w:t>Подобные толкования термина «экспертиза» встречаются в большин</w:t>
      </w:r>
      <w:r w:rsidRPr="00861525">
        <w:rPr>
          <w:sz w:val="24"/>
          <w:szCs w:val="24"/>
        </w:rPr>
        <w:softHyphen/>
        <w:t>стве словарей, науч</w:t>
      </w:r>
      <w:r>
        <w:rPr>
          <w:sz w:val="24"/>
          <w:szCs w:val="24"/>
        </w:rPr>
        <w:t>ных исследований, учебниках и т.д</w:t>
      </w:r>
      <w:r w:rsidRPr="00861525">
        <w:rPr>
          <w:sz w:val="24"/>
          <w:szCs w:val="24"/>
        </w:rPr>
        <w:t>.</w:t>
      </w:r>
    </w:p>
    <w:p w:rsidR="002C3C2A" w:rsidRPr="00861525" w:rsidRDefault="002C3C2A" w:rsidP="002C3C2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Экспертиза нормативных правовых актов и их проектов характеризу</w:t>
      </w:r>
      <w:r w:rsidRPr="00861525">
        <w:rPr>
          <w:sz w:val="24"/>
          <w:szCs w:val="24"/>
        </w:rPr>
        <w:softHyphen/>
        <w:t>ется следующими чертами:</w:t>
      </w:r>
    </w:p>
    <w:p w:rsidR="002C3C2A" w:rsidRPr="00861525" w:rsidRDefault="002C3C2A" w:rsidP="002C3C2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а) является обя</w:t>
      </w:r>
      <w:r w:rsidRPr="00861525">
        <w:rPr>
          <w:sz w:val="24"/>
          <w:szCs w:val="24"/>
        </w:rPr>
        <w:softHyphen/>
        <w:t>зательной составляющей правотворческого процесса;</w:t>
      </w:r>
    </w:p>
    <w:p w:rsidR="002C3C2A" w:rsidRPr="00861525" w:rsidRDefault="002C3C2A" w:rsidP="002C3C2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б) выступает в качестве превентивной меры устранения негативных факторов в этих документах;</w:t>
      </w:r>
    </w:p>
    <w:p w:rsidR="002C3C2A" w:rsidRPr="00861525" w:rsidRDefault="002C3C2A" w:rsidP="002C3C2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в) ее объектом являются действующие нормативные правовые акты и проекты нормативных правовых актов;</w:t>
      </w:r>
    </w:p>
    <w:p w:rsidR="002C3C2A" w:rsidRPr="00861525" w:rsidRDefault="002C3C2A" w:rsidP="002C3C2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г) последствием ошибки в проведении экспертизы является дефектность правового акта;</w:t>
      </w:r>
    </w:p>
    <w:p w:rsidR="002C3C2A" w:rsidRPr="00861525" w:rsidRDefault="002C3C2A" w:rsidP="002C3C2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д) является несудебной экспертизой.</w:t>
      </w:r>
    </w:p>
    <w:p w:rsidR="002C3C2A" w:rsidRPr="00861525" w:rsidRDefault="002C3C2A" w:rsidP="002C3C2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Кратко охарактеризуем некоторые из </w:t>
      </w:r>
      <w:r>
        <w:rPr>
          <w:sz w:val="24"/>
          <w:szCs w:val="24"/>
          <w:lang w:bidi="en-US"/>
        </w:rPr>
        <w:t>видов экспертиз</w:t>
      </w:r>
      <w:r w:rsidRPr="00861525">
        <w:rPr>
          <w:sz w:val="24"/>
          <w:szCs w:val="24"/>
          <w:lang w:bidi="en-US"/>
        </w:rPr>
        <w:t>.</w:t>
      </w:r>
    </w:p>
    <w:p w:rsidR="008915C4" w:rsidRDefault="002C3C2A" w:rsidP="00B523A4">
      <w:pPr>
        <w:pStyle w:val="a5"/>
        <w:ind w:left="0" w:firstLine="709"/>
        <w:jc w:val="both"/>
        <w:rPr>
          <w:sz w:val="24"/>
          <w:szCs w:val="24"/>
        </w:rPr>
      </w:pPr>
      <w:r w:rsidRPr="00861525">
        <w:rPr>
          <w:rStyle w:val="0pt"/>
          <w:spacing w:val="0"/>
          <w:sz w:val="24"/>
          <w:szCs w:val="24"/>
        </w:rPr>
        <w:t>Педагогическая экспертиза,</w:t>
      </w:r>
      <w:r w:rsidRPr="00861525">
        <w:rPr>
          <w:sz w:val="24"/>
          <w:szCs w:val="24"/>
        </w:rPr>
        <w:t xml:space="preserve"> как сказано в </w:t>
      </w:r>
      <w:r>
        <w:rPr>
          <w:sz w:val="24"/>
          <w:szCs w:val="24"/>
        </w:rPr>
        <w:t>Федеральном</w:t>
      </w:r>
      <w:r w:rsidRPr="00861525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е</w:t>
      </w:r>
      <w:r w:rsidRPr="00861525">
        <w:rPr>
          <w:sz w:val="24"/>
          <w:szCs w:val="24"/>
        </w:rPr>
        <w:t xml:space="preserve"> 2012 г. № 273-03 «Об образ</w:t>
      </w:r>
      <w:r>
        <w:rPr>
          <w:sz w:val="24"/>
          <w:szCs w:val="24"/>
        </w:rPr>
        <w:t>овании в Российской Федера</w:t>
      </w:r>
      <w:r>
        <w:rPr>
          <w:sz w:val="24"/>
          <w:szCs w:val="24"/>
        </w:rPr>
        <w:softHyphen/>
        <w:t>ции»</w:t>
      </w:r>
      <w:r w:rsidRPr="00861525">
        <w:rPr>
          <w:sz w:val="24"/>
          <w:szCs w:val="24"/>
        </w:rPr>
        <w:t>, проводится в отношении нормативных правовых актов и проектов нормативных правовых актов, касающихся вопросов обучения и воспита</w:t>
      </w:r>
      <w:r w:rsidRPr="00861525">
        <w:rPr>
          <w:sz w:val="24"/>
          <w:szCs w:val="24"/>
        </w:rPr>
        <w:softHyphen/>
        <w:t>ния, в целях выявления и предотвращения установления ими положений, способствующих негативному воздействию на качество обучения по обра</w:t>
      </w:r>
      <w:r w:rsidRPr="00861525">
        <w:rPr>
          <w:sz w:val="24"/>
          <w:szCs w:val="24"/>
        </w:rPr>
        <w:softHyphen/>
        <w:t>зовательным программам определенного уровня и (или) направленн</w:t>
      </w:r>
      <w:bookmarkStart w:id="1" w:name="_GoBack"/>
      <w:bookmarkEnd w:id="1"/>
      <w:r w:rsidRPr="00861525">
        <w:rPr>
          <w:sz w:val="24"/>
          <w:szCs w:val="24"/>
        </w:rPr>
        <w:t>ости и условия их освоения обучающимися. Проведение педагогической экс</w:t>
      </w:r>
      <w:r w:rsidRPr="00861525">
        <w:rPr>
          <w:sz w:val="24"/>
          <w:szCs w:val="24"/>
        </w:rPr>
        <w:softHyphen/>
        <w:t>пертизы организуется органами исполнительной власти, которые привле</w:t>
      </w:r>
      <w:r w:rsidRPr="00861525">
        <w:rPr>
          <w:sz w:val="24"/>
          <w:szCs w:val="24"/>
        </w:rPr>
        <w:softHyphen/>
        <w:t>кают для этого физических и юридических лиц, имеющих необходимую квалификацию. Порядок проведения педагогической экспертизы утверж</w:t>
      </w:r>
      <w:r w:rsidRPr="00861525">
        <w:rPr>
          <w:sz w:val="24"/>
          <w:szCs w:val="24"/>
        </w:rPr>
        <w:softHyphen/>
        <w:t>ден постановлением Правительства РФ 2014 г. № 120 «О порядке проведения педагогической экспертизы проектов нормативных правовых актов и нормативных правовых актов, касающихся вопросов обу</w:t>
      </w:r>
      <w:r w:rsidRPr="00861525">
        <w:rPr>
          <w:sz w:val="24"/>
          <w:szCs w:val="24"/>
        </w:rPr>
        <w:softHyphen/>
        <w:t>чения и воспитания»</w:t>
      </w:r>
      <w:r>
        <w:rPr>
          <w:sz w:val="24"/>
          <w:szCs w:val="24"/>
        </w:rPr>
        <w:t>.</w:t>
      </w:r>
    </w:p>
    <w:p w:rsidR="00B523A4" w:rsidRPr="00861525" w:rsidRDefault="00B523A4" w:rsidP="00B523A4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"/>
          <w:spacing w:val="0"/>
          <w:sz w:val="24"/>
          <w:szCs w:val="24"/>
        </w:rPr>
        <w:t>Криминологическая экспертиза</w:t>
      </w:r>
      <w:r w:rsidRPr="00861525">
        <w:rPr>
          <w:sz w:val="24"/>
          <w:szCs w:val="24"/>
        </w:rPr>
        <w:t xml:space="preserve"> </w:t>
      </w:r>
      <w:r w:rsidR="00A266F8">
        <w:rPr>
          <w:sz w:val="24"/>
          <w:szCs w:val="24"/>
        </w:rPr>
        <w:t>–</w:t>
      </w:r>
      <w:r w:rsidRPr="00861525">
        <w:rPr>
          <w:sz w:val="24"/>
          <w:szCs w:val="24"/>
        </w:rPr>
        <w:t xml:space="preserve"> это исследование, которое проводится в отношении нормативных правовых актов и проектов нормативных право</w:t>
      </w:r>
      <w:r w:rsidRPr="00861525">
        <w:rPr>
          <w:sz w:val="24"/>
          <w:szCs w:val="24"/>
        </w:rPr>
        <w:softHyphen/>
        <w:t>вых актов с целью установления их возможной</w:t>
      </w:r>
      <w:r w:rsidR="00A266F8">
        <w:rPr>
          <w:sz w:val="24"/>
          <w:szCs w:val="24"/>
        </w:rPr>
        <w:t xml:space="preserve"> криминогенности. В част</w:t>
      </w:r>
      <w:r w:rsidR="00A266F8">
        <w:rPr>
          <w:sz w:val="24"/>
          <w:szCs w:val="24"/>
        </w:rPr>
        <w:softHyphen/>
        <w:t>ности</w:t>
      </w:r>
      <w:r w:rsidRPr="00861525">
        <w:rPr>
          <w:sz w:val="24"/>
          <w:szCs w:val="24"/>
        </w:rPr>
        <w:t>, в результате к</w:t>
      </w:r>
      <w:r w:rsidR="00A266F8">
        <w:rPr>
          <w:sz w:val="24"/>
          <w:szCs w:val="24"/>
        </w:rPr>
        <w:t>риминологической экс</w:t>
      </w:r>
      <w:r w:rsidR="00A266F8">
        <w:rPr>
          <w:sz w:val="24"/>
          <w:szCs w:val="24"/>
        </w:rPr>
        <w:softHyphen/>
        <w:t>пертизы дае</w:t>
      </w:r>
      <w:r w:rsidRPr="00861525">
        <w:rPr>
          <w:sz w:val="24"/>
          <w:szCs w:val="24"/>
        </w:rPr>
        <w:t>тся оценка:</w:t>
      </w:r>
    </w:p>
    <w:p w:rsidR="00B523A4" w:rsidRPr="00861525" w:rsidRDefault="00B523A4" w:rsidP="007B71D3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соответствия нормативных правовых актов и их проектов социаль</w:t>
      </w:r>
      <w:r w:rsidRPr="00861525">
        <w:rPr>
          <w:sz w:val="24"/>
          <w:szCs w:val="24"/>
        </w:rPr>
        <w:softHyphen/>
        <w:t xml:space="preserve">ным </w:t>
      </w:r>
      <w:r w:rsidRPr="00861525">
        <w:rPr>
          <w:sz w:val="24"/>
          <w:szCs w:val="24"/>
        </w:rPr>
        <w:lastRenderedPageBreak/>
        <w:t>потребностям общества в области обеспечения общественно</w:t>
      </w:r>
      <w:r w:rsidR="00A266F8">
        <w:rPr>
          <w:sz w:val="24"/>
          <w:szCs w:val="24"/>
        </w:rPr>
        <w:t>го</w:t>
      </w:r>
      <w:r w:rsidRPr="00861525">
        <w:rPr>
          <w:sz w:val="24"/>
          <w:szCs w:val="24"/>
        </w:rPr>
        <w:t xml:space="preserve"> порядка и общественной безопасности;</w:t>
      </w:r>
    </w:p>
    <w:p w:rsidR="00B523A4" w:rsidRPr="00861525" w:rsidRDefault="00B523A4" w:rsidP="007B71D3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допустимости принятия, изменения и реализации законов и подза</w:t>
      </w:r>
      <w:r w:rsidRPr="00861525">
        <w:rPr>
          <w:sz w:val="24"/>
          <w:szCs w:val="24"/>
        </w:rPr>
        <w:softHyphen/>
        <w:t>конных актов с точки зрения их влияния на детерминанты преступности;</w:t>
      </w:r>
    </w:p>
    <w:p w:rsidR="00B523A4" w:rsidRPr="00861525" w:rsidRDefault="00B523A4" w:rsidP="007B71D3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вероятных последствий антнкриминогенного характера.</w:t>
      </w:r>
    </w:p>
    <w:p w:rsidR="00B523A4" w:rsidRPr="00861525" w:rsidRDefault="00B523A4" w:rsidP="00B523A4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П</w:t>
      </w:r>
      <w:r w:rsidR="00A266F8">
        <w:rPr>
          <w:sz w:val="24"/>
          <w:szCs w:val="24"/>
        </w:rPr>
        <w:t>одобные исследования проводя</w:t>
      </w:r>
      <w:r w:rsidR="0058103C">
        <w:rPr>
          <w:sz w:val="24"/>
          <w:szCs w:val="24"/>
        </w:rPr>
        <w:t>тся</w:t>
      </w:r>
      <w:r w:rsidR="00A266F8">
        <w:rPr>
          <w:sz w:val="24"/>
          <w:szCs w:val="24"/>
        </w:rPr>
        <w:t xml:space="preserve"> не</w:t>
      </w:r>
      <w:r w:rsidRPr="00861525">
        <w:rPr>
          <w:sz w:val="24"/>
          <w:szCs w:val="24"/>
        </w:rPr>
        <w:t xml:space="preserve"> только с привлечением криминоло</w:t>
      </w:r>
      <w:r w:rsidRPr="00861525">
        <w:rPr>
          <w:sz w:val="24"/>
          <w:szCs w:val="24"/>
        </w:rPr>
        <w:softHyphen/>
        <w:t>гов, специалистов в уголовном, уголовно-процессуальном и других отраслях нрава, но и с участием экономистов, социологов, политологов и т.д. Результа</w:t>
      </w:r>
      <w:r w:rsidRPr="00861525">
        <w:rPr>
          <w:sz w:val="24"/>
          <w:szCs w:val="24"/>
        </w:rPr>
        <w:softHyphen/>
        <w:t>том криминологической экспертизы является подготовка заключения, содер</w:t>
      </w:r>
      <w:r w:rsidRPr="00861525">
        <w:rPr>
          <w:sz w:val="24"/>
          <w:szCs w:val="24"/>
        </w:rPr>
        <w:softHyphen/>
        <w:t>ж</w:t>
      </w:r>
      <w:r w:rsidR="00A266F8">
        <w:rPr>
          <w:sz w:val="24"/>
          <w:szCs w:val="24"/>
        </w:rPr>
        <w:t>ащего предложения и рекомендаций п</w:t>
      </w:r>
      <w:r w:rsidRPr="00861525">
        <w:rPr>
          <w:sz w:val="24"/>
          <w:szCs w:val="24"/>
        </w:rPr>
        <w:t>о совершенствованию нормативного правового акта или проекта нормативного правового акта.</w:t>
      </w:r>
    </w:p>
    <w:p w:rsidR="00B523A4" w:rsidRPr="00861525" w:rsidRDefault="00B523A4" w:rsidP="00B523A4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"/>
          <w:spacing w:val="0"/>
          <w:sz w:val="24"/>
          <w:szCs w:val="24"/>
        </w:rPr>
        <w:t>Лингвистическая</w:t>
      </w:r>
      <w:r w:rsidRPr="00861525">
        <w:rPr>
          <w:sz w:val="24"/>
          <w:szCs w:val="24"/>
        </w:rPr>
        <w:t xml:space="preserve"> (</w:t>
      </w:r>
      <w:r w:rsidRPr="00861525">
        <w:rPr>
          <w:rStyle w:val="0pt"/>
          <w:spacing w:val="0"/>
          <w:sz w:val="24"/>
          <w:szCs w:val="24"/>
        </w:rPr>
        <w:t>юридико-лингвистическая</w:t>
      </w:r>
      <w:r w:rsidRPr="00861525">
        <w:rPr>
          <w:sz w:val="24"/>
          <w:szCs w:val="24"/>
        </w:rPr>
        <w:t xml:space="preserve">) </w:t>
      </w:r>
      <w:r w:rsidRPr="00861525">
        <w:rPr>
          <w:rStyle w:val="0pt"/>
          <w:spacing w:val="0"/>
          <w:sz w:val="24"/>
          <w:szCs w:val="24"/>
        </w:rPr>
        <w:t>экспертиза</w:t>
      </w:r>
      <w:r w:rsidRPr="00861525">
        <w:rPr>
          <w:sz w:val="24"/>
          <w:szCs w:val="24"/>
        </w:rPr>
        <w:t xml:space="preserve"> норматив</w:t>
      </w:r>
      <w:r w:rsidRPr="00861525">
        <w:rPr>
          <w:sz w:val="24"/>
          <w:szCs w:val="24"/>
        </w:rPr>
        <w:softHyphen/>
        <w:t>ных правовых актов и проектов нормативных правовых актов проводится</w:t>
      </w:r>
      <w:r w:rsidR="00A266F8">
        <w:rPr>
          <w:sz w:val="24"/>
          <w:szCs w:val="24"/>
        </w:rPr>
        <w:t xml:space="preserve"> </w:t>
      </w:r>
      <w:r w:rsidRPr="00861525">
        <w:rPr>
          <w:sz w:val="24"/>
          <w:szCs w:val="24"/>
        </w:rPr>
        <w:t>для оценки их соответствия правилам литературного русского языка с уче</w:t>
      </w:r>
      <w:r w:rsidRPr="00861525">
        <w:rPr>
          <w:sz w:val="24"/>
          <w:szCs w:val="24"/>
        </w:rPr>
        <w:softHyphen/>
        <w:t>том юридической специфики. Как правило, эти исследования проводятся юридическими службами или подразделениями государственных органов, органов местного самоуправления, отвечающими за документооборот. В процессе лингвистической экспертизы выявляются недостатки в тексте нормативного правового акта или его проекте, в частности, грамматиче</w:t>
      </w:r>
      <w:r w:rsidRPr="00861525">
        <w:rPr>
          <w:sz w:val="24"/>
          <w:szCs w:val="24"/>
        </w:rPr>
        <w:softHyphen/>
        <w:t>ские, стилистические, логические и иные ошибки, а также даются рекомен</w:t>
      </w:r>
      <w:r w:rsidRPr="00861525">
        <w:rPr>
          <w:sz w:val="24"/>
          <w:szCs w:val="24"/>
        </w:rPr>
        <w:softHyphen/>
        <w:t>дации по их устранению.</w:t>
      </w:r>
    </w:p>
    <w:p w:rsidR="00B523A4" w:rsidRPr="00861525" w:rsidRDefault="00B523A4" w:rsidP="00B523A4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"/>
          <w:spacing w:val="0"/>
          <w:sz w:val="24"/>
          <w:szCs w:val="24"/>
        </w:rPr>
        <w:t>Экологическая экспертиза</w:t>
      </w:r>
      <w:r w:rsidRPr="00861525">
        <w:rPr>
          <w:sz w:val="24"/>
          <w:szCs w:val="24"/>
        </w:rPr>
        <w:t>, как следует из Федерального закона 1995 г. № 174-ФЗ «Об экологической экспертизе», предпо</w:t>
      </w:r>
      <w:r w:rsidRPr="00861525">
        <w:rPr>
          <w:sz w:val="24"/>
          <w:szCs w:val="24"/>
        </w:rPr>
        <w:softHyphen/>
        <w:t>лагает установление соответствия исследуемого документа экологическим требованиям, установленным техническими регламе</w:t>
      </w:r>
      <w:r w:rsidR="002F1049">
        <w:rPr>
          <w:rStyle w:val="Candara0pt"/>
          <w:rFonts w:ascii="Times New Roman" w:hAnsi="Times New Roman" w:cs="Times New Roman"/>
          <w:sz w:val="24"/>
          <w:szCs w:val="24"/>
        </w:rPr>
        <w:t>нт</w:t>
      </w:r>
      <w:r w:rsidRPr="00861525">
        <w:rPr>
          <w:sz w:val="24"/>
          <w:szCs w:val="24"/>
        </w:rPr>
        <w:t>ами и законодатель</w:t>
      </w:r>
      <w:r w:rsidRPr="00861525">
        <w:rPr>
          <w:sz w:val="24"/>
          <w:szCs w:val="24"/>
        </w:rPr>
        <w:softHyphen/>
        <w:t>ством в области охраны окружаю</w:t>
      </w:r>
      <w:r w:rsidR="002F1049">
        <w:rPr>
          <w:sz w:val="24"/>
          <w:szCs w:val="24"/>
        </w:rPr>
        <w:t>щей среды, в целях предотвращения нега</w:t>
      </w:r>
      <w:r w:rsidRPr="00861525">
        <w:rPr>
          <w:sz w:val="24"/>
          <w:szCs w:val="24"/>
        </w:rPr>
        <w:t>тивного воздействия такой деятельности на окружающую среду. Экологи</w:t>
      </w:r>
      <w:r w:rsidRPr="00861525">
        <w:rPr>
          <w:sz w:val="24"/>
          <w:szCs w:val="24"/>
        </w:rPr>
        <w:softHyphen/>
        <w:t>ческая экспертиза может быть как государственной, так и общественной.</w:t>
      </w:r>
    </w:p>
    <w:p w:rsidR="00B523A4" w:rsidRPr="00861525" w:rsidRDefault="00B523A4" w:rsidP="00B523A4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Описанные, а также другие виды экспертиз нормативных право</w:t>
      </w:r>
      <w:r w:rsidRPr="00861525">
        <w:rPr>
          <w:sz w:val="24"/>
          <w:szCs w:val="24"/>
        </w:rPr>
        <w:softHyphen/>
        <w:t>вых актов имеют общей целью увеличение уровня качества принимаемых и действующих нормативных правовых актов. В большинстве случаев в отношении одного акта осуществляется несколько видов исследований, при этом правовая, антикоррупционная и лингвистическая экспертизы практически всегда являются неотъемлемыми составляющими правотвор</w:t>
      </w:r>
      <w:r w:rsidRPr="00861525">
        <w:rPr>
          <w:sz w:val="24"/>
          <w:szCs w:val="24"/>
        </w:rPr>
        <w:softHyphen/>
        <w:t>ческого процесса.</w:t>
      </w:r>
    </w:p>
    <w:p w:rsidR="00B523A4" w:rsidRPr="00861525" w:rsidRDefault="00B523A4" w:rsidP="00B523A4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Понятие «</w:t>
      </w:r>
      <w:r w:rsidRPr="00743C51">
        <w:rPr>
          <w:i/>
          <w:sz w:val="24"/>
          <w:szCs w:val="24"/>
        </w:rPr>
        <w:t>правовая экспертиза</w:t>
      </w:r>
      <w:r w:rsidRPr="00861525">
        <w:rPr>
          <w:sz w:val="24"/>
          <w:szCs w:val="24"/>
        </w:rPr>
        <w:t>» в широком смысле включает в себя множество различных видов</w:t>
      </w:r>
      <w:r w:rsidR="007B71D3">
        <w:rPr>
          <w:sz w:val="24"/>
          <w:szCs w:val="24"/>
        </w:rPr>
        <w:t xml:space="preserve"> экспертиз, которые проводятся п</w:t>
      </w:r>
      <w:r w:rsidRPr="00861525">
        <w:rPr>
          <w:sz w:val="24"/>
          <w:szCs w:val="24"/>
        </w:rPr>
        <w:t>о основа</w:t>
      </w:r>
      <w:r w:rsidRPr="00861525">
        <w:rPr>
          <w:sz w:val="24"/>
          <w:szCs w:val="24"/>
        </w:rPr>
        <w:softHyphen/>
        <w:t>ниям и в порядке, установленным нормативными правовыми актами, а их результаты используются при принятии юридических решений (кри</w:t>
      </w:r>
      <w:r w:rsidRPr="00861525">
        <w:rPr>
          <w:sz w:val="24"/>
          <w:szCs w:val="24"/>
        </w:rPr>
        <w:softHyphen/>
        <w:t>миналистическая, военно-врачебная, медико-социальная, экологическая и др.).</w:t>
      </w:r>
    </w:p>
    <w:p w:rsidR="00B523A4" w:rsidRPr="00861525" w:rsidRDefault="00B523A4" w:rsidP="0068515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Применительно к исследованию нормативных правовых актов и проек</w:t>
      </w:r>
      <w:r w:rsidRPr="00861525">
        <w:rPr>
          <w:sz w:val="24"/>
          <w:szCs w:val="24"/>
        </w:rPr>
        <w:softHyphen/>
        <w:t>тов нормативных правовых актов в литературе и правовых актах встреча</w:t>
      </w:r>
      <w:r w:rsidRPr="00861525">
        <w:rPr>
          <w:sz w:val="24"/>
          <w:szCs w:val="24"/>
        </w:rPr>
        <w:softHyphen/>
        <w:t>ются понятия «правовая экспертиза» и «юридическая экспертиза», кото</w:t>
      </w:r>
      <w:r w:rsidRPr="00861525">
        <w:rPr>
          <w:sz w:val="24"/>
          <w:szCs w:val="24"/>
        </w:rPr>
        <w:softHyphen/>
        <w:t>рые тождественны друг другу.</w:t>
      </w:r>
    </w:p>
    <w:p w:rsidR="00B523A4" w:rsidRPr="00861525" w:rsidRDefault="00B523A4" w:rsidP="0068515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В узком смысле </w:t>
      </w:r>
      <w:r w:rsidRPr="007B71D3">
        <w:rPr>
          <w:b/>
          <w:sz w:val="24"/>
          <w:szCs w:val="24"/>
        </w:rPr>
        <w:t>правовая (юридическая) экспертиза</w:t>
      </w:r>
      <w:r w:rsidRPr="00861525">
        <w:rPr>
          <w:sz w:val="24"/>
          <w:szCs w:val="24"/>
        </w:rPr>
        <w:t xml:space="preserve"> нормативных пра</w:t>
      </w:r>
      <w:r w:rsidRPr="00861525">
        <w:rPr>
          <w:sz w:val="24"/>
          <w:szCs w:val="24"/>
        </w:rPr>
        <w:softHyphen/>
        <w:t xml:space="preserve">вовых актов и проектов нормативных правовых актов </w:t>
      </w:r>
      <w:r w:rsidR="007B71D3">
        <w:rPr>
          <w:sz w:val="24"/>
          <w:szCs w:val="24"/>
        </w:rPr>
        <w:t>–</w:t>
      </w:r>
      <w:r w:rsidRPr="00861525">
        <w:rPr>
          <w:sz w:val="24"/>
          <w:szCs w:val="24"/>
        </w:rPr>
        <w:t xml:space="preserve"> это исследо</w:t>
      </w:r>
      <w:r w:rsidRPr="00861525">
        <w:rPr>
          <w:sz w:val="24"/>
          <w:szCs w:val="24"/>
        </w:rPr>
        <w:softHyphen/>
        <w:t>вание законов и подзаконных актов, а также проектов законов и под</w:t>
      </w:r>
      <w:r w:rsidRPr="00861525">
        <w:rPr>
          <w:sz w:val="24"/>
          <w:szCs w:val="24"/>
        </w:rPr>
        <w:softHyphen/>
        <w:t>законных актов, проводимое на основании нормативного предписания компетентным в сфере</w:t>
      </w:r>
      <w:r w:rsidR="007B71D3">
        <w:rPr>
          <w:sz w:val="24"/>
          <w:szCs w:val="24"/>
        </w:rPr>
        <w:t xml:space="preserve"> юриспруденции субъектом, с целью</w:t>
      </w:r>
      <w:r w:rsidRPr="00861525">
        <w:rPr>
          <w:sz w:val="24"/>
          <w:szCs w:val="24"/>
        </w:rPr>
        <w:t xml:space="preserve"> определения его соответствия системе законодательства и требованиям юридической техники, в результате которого выносится мотивированное заключение.</w:t>
      </w:r>
    </w:p>
    <w:p w:rsidR="0068515E" w:rsidRPr="00861525" w:rsidRDefault="0068515E" w:rsidP="0068515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Специфическими чертами правовой экспертизы нормативного право</w:t>
      </w:r>
      <w:r w:rsidRPr="00861525">
        <w:rPr>
          <w:sz w:val="24"/>
          <w:szCs w:val="24"/>
        </w:rPr>
        <w:softHyphen/>
        <w:t>вого акта являются:</w:t>
      </w:r>
    </w:p>
    <w:p w:rsidR="0068515E" w:rsidRPr="00861525" w:rsidRDefault="0068515E" w:rsidP="0068515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а) особый предмет исследования </w:t>
      </w:r>
      <w:r>
        <w:rPr>
          <w:sz w:val="24"/>
          <w:szCs w:val="24"/>
        </w:rPr>
        <w:t>–</w:t>
      </w:r>
      <w:r w:rsidRPr="00861525">
        <w:rPr>
          <w:sz w:val="24"/>
          <w:szCs w:val="24"/>
        </w:rPr>
        <w:t xml:space="preserve"> допустимость и правомерность при</w:t>
      </w:r>
      <w:r w:rsidRPr="00861525">
        <w:rPr>
          <w:sz w:val="24"/>
          <w:szCs w:val="24"/>
        </w:rPr>
        <w:softHyphen/>
        <w:t>нятия потенциального или действующего нормативного правового акта с учетом действующей системы источников права;</w:t>
      </w:r>
    </w:p>
    <w:p w:rsidR="0068515E" w:rsidRPr="00861525" w:rsidRDefault="0068515E" w:rsidP="0068515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б) определенный набор методов исследования (формально-юридиче</w:t>
      </w:r>
      <w:r w:rsidRPr="00861525">
        <w:rPr>
          <w:sz w:val="24"/>
          <w:szCs w:val="24"/>
        </w:rPr>
        <w:softHyphen/>
        <w:t>ский, системный, логический, сравнительно-правовой);</w:t>
      </w:r>
    </w:p>
    <w:p w:rsidR="0068515E" w:rsidRDefault="0068515E" w:rsidP="0068515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lastRenderedPageBreak/>
        <w:t>в) наличие специальных субъектов, полномочных осуществлять ее про</w:t>
      </w:r>
      <w:r w:rsidRPr="00861525">
        <w:rPr>
          <w:sz w:val="24"/>
          <w:szCs w:val="24"/>
        </w:rPr>
        <w:softHyphen/>
        <w:t>ведение;</w:t>
      </w:r>
    </w:p>
    <w:p w:rsidR="0068515E" w:rsidRDefault="0068515E" w:rsidP="0068515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861525">
        <w:rPr>
          <w:sz w:val="24"/>
          <w:szCs w:val="24"/>
        </w:rPr>
        <w:t xml:space="preserve">) особый характер экспертного заключения, содержащего результат </w:t>
      </w:r>
      <w:r>
        <w:rPr>
          <w:sz w:val="24"/>
          <w:szCs w:val="24"/>
        </w:rPr>
        <w:t>проведенного экспертами-юристам</w:t>
      </w:r>
      <w:r w:rsidRPr="00861525">
        <w:rPr>
          <w:sz w:val="24"/>
          <w:szCs w:val="24"/>
        </w:rPr>
        <w:t>и анализа.</w:t>
      </w:r>
    </w:p>
    <w:p w:rsidR="00463CA4" w:rsidRDefault="00463CA4" w:rsidP="0068515E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463CA4" w:rsidRPr="00463CA4" w:rsidRDefault="00463CA4" w:rsidP="0068515E">
      <w:pPr>
        <w:pStyle w:val="1"/>
        <w:spacing w:line="240" w:lineRule="auto"/>
        <w:ind w:firstLine="709"/>
        <w:jc w:val="both"/>
        <w:rPr>
          <w:b/>
          <w:sz w:val="24"/>
          <w:szCs w:val="24"/>
        </w:rPr>
      </w:pPr>
      <w:r w:rsidRPr="00463CA4">
        <w:rPr>
          <w:b/>
          <w:sz w:val="24"/>
          <w:szCs w:val="24"/>
        </w:rPr>
        <w:t xml:space="preserve">2. Виды и </w:t>
      </w:r>
      <w:r w:rsidR="006317EE">
        <w:rPr>
          <w:b/>
          <w:sz w:val="24"/>
          <w:szCs w:val="24"/>
        </w:rPr>
        <w:t>состав</w:t>
      </w:r>
      <w:r w:rsidRPr="00463CA4">
        <w:rPr>
          <w:b/>
          <w:sz w:val="24"/>
          <w:szCs w:val="24"/>
        </w:rPr>
        <w:t xml:space="preserve"> правовой экспер</w:t>
      </w:r>
      <w:r>
        <w:rPr>
          <w:b/>
          <w:sz w:val="24"/>
          <w:szCs w:val="24"/>
        </w:rPr>
        <w:t>т</w:t>
      </w:r>
      <w:r w:rsidRPr="00463CA4">
        <w:rPr>
          <w:b/>
          <w:sz w:val="24"/>
          <w:szCs w:val="24"/>
        </w:rPr>
        <w:t>изы</w:t>
      </w:r>
    </w:p>
    <w:p w:rsidR="00E3172A" w:rsidRPr="00861525" w:rsidRDefault="00E3172A" w:rsidP="0068515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В зависимости от оснований классификации можно выделить следую</w:t>
      </w:r>
      <w:r w:rsidRPr="00861525">
        <w:rPr>
          <w:sz w:val="24"/>
          <w:szCs w:val="24"/>
        </w:rPr>
        <w:softHyphen/>
        <w:t>щие виды правовых экспертиз нормативных правовых актов и проектов нормативных правовых актов</w:t>
      </w:r>
      <w:r>
        <w:rPr>
          <w:sz w:val="24"/>
          <w:szCs w:val="24"/>
        </w:rPr>
        <w:t>:</w:t>
      </w:r>
    </w:p>
    <w:p w:rsidR="00E3172A" w:rsidRPr="00861525" w:rsidRDefault="00E3172A" w:rsidP="00E3172A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По объекту экспертизы:</w:t>
      </w:r>
    </w:p>
    <w:p w:rsidR="00E3172A" w:rsidRPr="00861525" w:rsidRDefault="00E3172A" w:rsidP="00E3172A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правовая экспертиза нормативного правового акта;</w:t>
      </w:r>
    </w:p>
    <w:p w:rsidR="00E3172A" w:rsidRPr="00861525" w:rsidRDefault="00E3172A" w:rsidP="00E3172A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правовая экспертиза проекта нормативного правового акта.</w:t>
      </w:r>
    </w:p>
    <w:p w:rsidR="00E3172A" w:rsidRPr="00861525" w:rsidRDefault="00E3172A" w:rsidP="00E3172A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По видам проектов нормативных правовых актов, в отношении кото</w:t>
      </w:r>
      <w:r w:rsidRPr="00861525">
        <w:rPr>
          <w:sz w:val="24"/>
          <w:szCs w:val="24"/>
        </w:rPr>
        <w:softHyphen/>
        <w:t>рых проводится правовая экспертиза:</w:t>
      </w:r>
    </w:p>
    <w:p w:rsidR="00E3172A" w:rsidRPr="00861525" w:rsidRDefault="00E3172A" w:rsidP="00E3172A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правовая экспертиза законопроектов;</w:t>
      </w:r>
    </w:p>
    <w:p w:rsidR="00E3172A" w:rsidRPr="00861525" w:rsidRDefault="00E3172A" w:rsidP="00E3172A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правовая экспертиза проектов подзаконных актов.</w:t>
      </w:r>
    </w:p>
    <w:p w:rsidR="009B086E" w:rsidRPr="00861525" w:rsidRDefault="009B086E" w:rsidP="009B086E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По числу объектов правовой экспертизы:</w:t>
      </w:r>
    </w:p>
    <w:p w:rsidR="009B086E" w:rsidRPr="00861525" w:rsidRDefault="009B086E" w:rsidP="009B086E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однообъектная правовая экспертиза (один нормативный правовой акт или проект нормативного правового акта);</w:t>
      </w:r>
    </w:p>
    <w:p w:rsidR="009B086E" w:rsidRPr="00861525" w:rsidRDefault="009B086E" w:rsidP="009B086E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многообъектная правовая экспертиза.</w:t>
      </w:r>
    </w:p>
    <w:p w:rsidR="00E3172A" w:rsidRPr="00861525" w:rsidRDefault="00E3172A" w:rsidP="00E3172A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По субъектам проведения правовой экспертизы:</w:t>
      </w:r>
    </w:p>
    <w:p w:rsidR="00E3172A" w:rsidRPr="00861525" w:rsidRDefault="00E3172A" w:rsidP="00E3172A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правовая экспертиза, проводимая юридическим подразделением федерального органа исполнительной власти;</w:t>
      </w:r>
    </w:p>
    <w:p w:rsidR="00463CA4" w:rsidRDefault="00E3172A" w:rsidP="00463CA4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правовая экспертиза, проводимая Минюстом России;</w:t>
      </w:r>
    </w:p>
    <w:p w:rsidR="00E3172A" w:rsidRPr="00463CA4" w:rsidRDefault="00E3172A" w:rsidP="00463CA4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463CA4">
        <w:rPr>
          <w:sz w:val="24"/>
          <w:szCs w:val="24"/>
        </w:rPr>
        <w:t>правовая экспертиза, проводимая иными государственными орга</w:t>
      </w:r>
      <w:r w:rsidRPr="00463CA4">
        <w:rPr>
          <w:sz w:val="24"/>
          <w:szCs w:val="24"/>
        </w:rPr>
        <w:softHyphen/>
        <w:t>нами (Государственно-правовым управлением Президента РФ, Аппара</w:t>
      </w:r>
      <w:r w:rsidRPr="00463CA4">
        <w:rPr>
          <w:sz w:val="24"/>
          <w:szCs w:val="24"/>
        </w:rPr>
        <w:softHyphen/>
        <w:t>том Правительства РФ, правовыми управлениями Государственной думы и Совета Федерации Федерального собрания РФ и др.).</w:t>
      </w:r>
    </w:p>
    <w:p w:rsidR="00E3172A" w:rsidRPr="00861525" w:rsidRDefault="00E3172A" w:rsidP="00E3172A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bookmarkStart w:id="2" w:name="bookmark1"/>
      <w:r w:rsidRPr="00861525">
        <w:rPr>
          <w:sz w:val="24"/>
          <w:szCs w:val="24"/>
        </w:rPr>
        <w:t xml:space="preserve"> По числу участников проведения экспертизы;</w:t>
      </w:r>
      <w:bookmarkEnd w:id="2"/>
    </w:p>
    <w:p w:rsidR="00E3172A" w:rsidRPr="00861525" w:rsidRDefault="00E3172A" w:rsidP="00E3172A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правовая экспертиза, осуществляемая единолично одним экспертом;</w:t>
      </w:r>
    </w:p>
    <w:p w:rsidR="00E3172A" w:rsidRPr="00861525" w:rsidRDefault="00E3172A" w:rsidP="00E3172A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правовая экспертиза, осуществляемая группой экспертов.</w:t>
      </w:r>
    </w:p>
    <w:p w:rsidR="009B086E" w:rsidRPr="00861525" w:rsidRDefault="009B086E" w:rsidP="009B086E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По последовательности проведения правовой экспертизы проектов нормативных правовых актов:</w:t>
      </w:r>
    </w:p>
    <w:p w:rsidR="009B086E" w:rsidRPr="00861525" w:rsidRDefault="009B086E" w:rsidP="009B086E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первичная правовая экспертиза;</w:t>
      </w:r>
    </w:p>
    <w:p w:rsidR="009B086E" w:rsidRPr="00861525" w:rsidRDefault="009B086E" w:rsidP="009B086E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последующая правовая экспертиза (повторная и дополнительная).</w:t>
      </w:r>
    </w:p>
    <w:p w:rsidR="004B274F" w:rsidRPr="00861525" w:rsidRDefault="004B274F" w:rsidP="004B274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"/>
          <w:spacing w:val="0"/>
          <w:sz w:val="24"/>
          <w:szCs w:val="24"/>
        </w:rPr>
        <w:t>Целью</w:t>
      </w:r>
      <w:r w:rsidRPr="00861525">
        <w:rPr>
          <w:sz w:val="24"/>
          <w:szCs w:val="24"/>
        </w:rPr>
        <w:t xml:space="preserve"> осуществления правовой экспертизы нормативных правовых актов и проектов нормативных правовых актов является выработка мер по обеспечению соответствия проверяемого объекта </w:t>
      </w:r>
      <w:r w:rsidR="007E4386">
        <w:rPr>
          <w:sz w:val="24"/>
          <w:szCs w:val="24"/>
        </w:rPr>
        <w:t>существующей нормативной правовой базе</w:t>
      </w:r>
      <w:r w:rsidRPr="00861525">
        <w:rPr>
          <w:sz w:val="24"/>
          <w:szCs w:val="24"/>
        </w:rPr>
        <w:t>.</w:t>
      </w:r>
    </w:p>
    <w:p w:rsidR="007E4386" w:rsidRPr="00861525" w:rsidRDefault="007E4386" w:rsidP="007E4386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861525">
        <w:rPr>
          <w:sz w:val="24"/>
          <w:szCs w:val="24"/>
        </w:rPr>
        <w:t xml:space="preserve"> процессе правовой экспертизы</w:t>
      </w:r>
      <w:r>
        <w:rPr>
          <w:sz w:val="24"/>
          <w:szCs w:val="24"/>
        </w:rPr>
        <w:t xml:space="preserve"> </w:t>
      </w:r>
      <w:r w:rsidRPr="00861525">
        <w:rPr>
          <w:sz w:val="24"/>
          <w:szCs w:val="24"/>
        </w:rPr>
        <w:t>устанавливается:</w:t>
      </w:r>
    </w:p>
    <w:p w:rsidR="007E4386" w:rsidRPr="00861525" w:rsidRDefault="007E4386" w:rsidP="007E4386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соответствие положений законопроекта нормам Конституции РФ;</w:t>
      </w:r>
    </w:p>
    <w:p w:rsidR="007E4386" w:rsidRPr="00861525" w:rsidRDefault="007E4386" w:rsidP="007E4386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связь законопроекта с общей системой действующего законодатель</w:t>
      </w:r>
      <w:r w:rsidRPr="00861525">
        <w:rPr>
          <w:sz w:val="24"/>
          <w:szCs w:val="24"/>
        </w:rPr>
        <w:softHyphen/>
        <w:t>ства РФ;</w:t>
      </w:r>
    </w:p>
    <w:p w:rsidR="007E4386" w:rsidRPr="00861525" w:rsidRDefault="007E4386" w:rsidP="007E4386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соотношение проектируемых решений с договорами и</w:t>
      </w:r>
      <w:r>
        <w:rPr>
          <w:sz w:val="24"/>
          <w:szCs w:val="24"/>
        </w:rPr>
        <w:t xml:space="preserve"> соглашениями России с иностранн</w:t>
      </w:r>
      <w:r w:rsidRPr="00861525">
        <w:rPr>
          <w:sz w:val="24"/>
          <w:szCs w:val="24"/>
        </w:rPr>
        <w:t xml:space="preserve">ыми государствами, включая государства </w:t>
      </w:r>
      <w:r>
        <w:rPr>
          <w:sz w:val="24"/>
          <w:szCs w:val="24"/>
        </w:rPr>
        <w:t>-</w:t>
      </w:r>
      <w:r w:rsidRPr="00861525">
        <w:rPr>
          <w:sz w:val="24"/>
          <w:szCs w:val="24"/>
        </w:rPr>
        <w:t xml:space="preserve"> участни</w:t>
      </w:r>
      <w:r w:rsidRPr="00861525">
        <w:rPr>
          <w:sz w:val="24"/>
          <w:szCs w:val="24"/>
        </w:rPr>
        <w:softHyphen/>
        <w:t xml:space="preserve">ков СНГ, а также признаваемыми Российской Федерацией </w:t>
      </w:r>
      <w:r>
        <w:rPr>
          <w:sz w:val="24"/>
          <w:szCs w:val="24"/>
        </w:rPr>
        <w:t>международно-</w:t>
      </w:r>
      <w:r w:rsidRPr="00861525">
        <w:rPr>
          <w:sz w:val="24"/>
          <w:szCs w:val="24"/>
        </w:rPr>
        <w:t>правовыми актами;</w:t>
      </w:r>
    </w:p>
    <w:p w:rsidR="007E4386" w:rsidRPr="00861525" w:rsidRDefault="007E4386" w:rsidP="007E4386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обоснованность выбора формы акта;</w:t>
      </w:r>
    </w:p>
    <w:p w:rsidR="007E4386" w:rsidRPr="00861525" w:rsidRDefault="007E4386" w:rsidP="007E4386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соответствие положений проекта современным достижениям право</w:t>
      </w:r>
      <w:r w:rsidRPr="00861525">
        <w:rPr>
          <w:sz w:val="24"/>
          <w:szCs w:val="24"/>
        </w:rPr>
        <w:softHyphen/>
        <w:t>вой науки и практики.</w:t>
      </w:r>
    </w:p>
    <w:p w:rsidR="00E3172A" w:rsidRPr="00861525" w:rsidRDefault="00E3172A" w:rsidP="00E3172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"/>
          <w:spacing w:val="0"/>
          <w:sz w:val="24"/>
          <w:szCs w:val="24"/>
        </w:rPr>
        <w:t>Объектом</w:t>
      </w:r>
      <w:r w:rsidRPr="00861525">
        <w:rPr>
          <w:sz w:val="24"/>
          <w:szCs w:val="24"/>
        </w:rPr>
        <w:t xml:space="preserve"> правовой экспертизы являются материальные носители информации, имеющей юридическое значение </w:t>
      </w:r>
      <w:r>
        <w:rPr>
          <w:sz w:val="24"/>
          <w:szCs w:val="24"/>
        </w:rPr>
        <w:t>–</w:t>
      </w:r>
      <w:r w:rsidRPr="00861525">
        <w:rPr>
          <w:sz w:val="24"/>
          <w:szCs w:val="24"/>
        </w:rPr>
        <w:t xml:space="preserve"> в рассматриваемом случае это нормативные правовые акты и проекты нормативных правовых актов.</w:t>
      </w:r>
    </w:p>
    <w:p w:rsidR="00E3172A" w:rsidRPr="00861525" w:rsidRDefault="00E3172A" w:rsidP="00E3172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"/>
          <w:spacing w:val="0"/>
          <w:sz w:val="24"/>
          <w:szCs w:val="24"/>
        </w:rPr>
        <w:t>Предметом</w:t>
      </w:r>
      <w:r w:rsidRPr="00861525">
        <w:rPr>
          <w:sz w:val="24"/>
          <w:szCs w:val="24"/>
        </w:rPr>
        <w:t xml:space="preserve"> правовой экспертизы является информация о различных сторонах, свойствах и признаках объекта. Предметом правовой экспертизы нормативного правового акта или проекта нормативного правового акта выступает информация о его соответствии существующей системе законо</w:t>
      </w:r>
      <w:r w:rsidRPr="00861525">
        <w:rPr>
          <w:sz w:val="24"/>
          <w:szCs w:val="24"/>
        </w:rPr>
        <w:softHyphen/>
        <w:t>дательства.</w:t>
      </w:r>
    </w:p>
    <w:p w:rsidR="00CC2CCF" w:rsidRDefault="00E3172A" w:rsidP="00E3172A">
      <w:pPr>
        <w:pStyle w:val="a5"/>
        <w:ind w:left="0" w:firstLine="709"/>
        <w:jc w:val="both"/>
        <w:rPr>
          <w:sz w:val="24"/>
          <w:szCs w:val="24"/>
        </w:rPr>
      </w:pPr>
      <w:r w:rsidRPr="00861525">
        <w:rPr>
          <w:rStyle w:val="0pt"/>
          <w:spacing w:val="0"/>
          <w:sz w:val="24"/>
          <w:szCs w:val="24"/>
        </w:rPr>
        <w:lastRenderedPageBreak/>
        <w:t>Субъектом</w:t>
      </w:r>
      <w:r w:rsidRPr="00861525">
        <w:rPr>
          <w:sz w:val="24"/>
          <w:szCs w:val="24"/>
        </w:rPr>
        <w:t xml:space="preserve"> правовой экспертизы выступает лицо, обладающее специ</w:t>
      </w:r>
      <w:r w:rsidRPr="00861525">
        <w:rPr>
          <w:sz w:val="24"/>
          <w:szCs w:val="24"/>
        </w:rPr>
        <w:softHyphen/>
        <w:t>альными познаниями в сфере права, наделенное одновременно правом и обязанностью исследовать объект и дать заключение.</w:t>
      </w:r>
    </w:p>
    <w:p w:rsidR="00E3172A" w:rsidRPr="00E2259F" w:rsidRDefault="00E3172A" w:rsidP="00E3172A">
      <w:pPr>
        <w:pStyle w:val="70"/>
        <w:shd w:val="clear" w:color="auto" w:fill="auto"/>
        <w:spacing w:line="240" w:lineRule="auto"/>
        <w:ind w:firstLine="709"/>
        <w:jc w:val="both"/>
        <w:rPr>
          <w:b w:val="0"/>
          <w:spacing w:val="0"/>
          <w:sz w:val="24"/>
          <w:szCs w:val="24"/>
        </w:rPr>
      </w:pPr>
      <w:bookmarkStart w:id="3" w:name="bookmark3"/>
      <w:r w:rsidRPr="00E2259F">
        <w:rPr>
          <w:b w:val="0"/>
          <w:spacing w:val="0"/>
          <w:sz w:val="24"/>
          <w:szCs w:val="24"/>
        </w:rPr>
        <w:t xml:space="preserve">При проведении правовой экспертизы могут быть использованы </w:t>
      </w:r>
      <w:r w:rsidRPr="00CF2B7E">
        <w:rPr>
          <w:rStyle w:val="710pt0pt"/>
          <w:spacing w:val="0"/>
          <w:sz w:val="24"/>
          <w:szCs w:val="24"/>
        </w:rPr>
        <w:t>следу</w:t>
      </w:r>
      <w:r w:rsidRPr="00CF2B7E">
        <w:rPr>
          <w:rStyle w:val="710pt0pt"/>
          <w:spacing w:val="0"/>
          <w:sz w:val="24"/>
          <w:szCs w:val="24"/>
        </w:rPr>
        <w:softHyphen/>
      </w:r>
      <w:r w:rsidRPr="00CF2B7E">
        <w:rPr>
          <w:b w:val="0"/>
          <w:spacing w:val="0"/>
          <w:sz w:val="24"/>
          <w:szCs w:val="24"/>
        </w:rPr>
        <w:t>ющие</w:t>
      </w:r>
      <w:r w:rsidRPr="00E2259F">
        <w:rPr>
          <w:b w:val="0"/>
          <w:spacing w:val="0"/>
          <w:sz w:val="24"/>
          <w:szCs w:val="24"/>
        </w:rPr>
        <w:t xml:space="preserve"> </w:t>
      </w:r>
      <w:r w:rsidRPr="00E2259F">
        <w:rPr>
          <w:b w:val="0"/>
          <w:i/>
          <w:spacing w:val="0"/>
          <w:sz w:val="24"/>
          <w:szCs w:val="24"/>
          <w:lang w:bidi="en-US"/>
        </w:rPr>
        <w:t>методы</w:t>
      </w:r>
      <w:r>
        <w:rPr>
          <w:b w:val="0"/>
          <w:spacing w:val="0"/>
          <w:sz w:val="24"/>
          <w:szCs w:val="24"/>
          <w:lang w:bidi="en-US"/>
        </w:rPr>
        <w:t xml:space="preserve"> </w:t>
      </w:r>
      <w:r w:rsidRPr="00E2259F">
        <w:rPr>
          <w:b w:val="0"/>
          <w:spacing w:val="0"/>
          <w:sz w:val="24"/>
          <w:szCs w:val="24"/>
        </w:rPr>
        <w:t>познания:</w:t>
      </w:r>
      <w:bookmarkEnd w:id="3"/>
    </w:p>
    <w:p w:rsidR="00E3172A" w:rsidRPr="00861525" w:rsidRDefault="00E3172A" w:rsidP="00E3172A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анализ;</w:t>
      </w:r>
    </w:p>
    <w:p w:rsidR="00E3172A" w:rsidRPr="00861525" w:rsidRDefault="00E3172A" w:rsidP="00E3172A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bookmarkStart w:id="4" w:name="bookmark4"/>
      <w:r w:rsidRPr="00861525">
        <w:rPr>
          <w:sz w:val="24"/>
          <w:szCs w:val="24"/>
        </w:rPr>
        <w:t xml:space="preserve"> социологический метод;</w:t>
      </w:r>
      <w:bookmarkEnd w:id="4"/>
    </w:p>
    <w:p w:rsidR="00E3172A" w:rsidRPr="00861525" w:rsidRDefault="00E3172A" w:rsidP="00E3172A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экстраполяция;</w:t>
      </w:r>
    </w:p>
    <w:p w:rsidR="00E3172A" w:rsidRPr="00861525" w:rsidRDefault="00E3172A" w:rsidP="00E3172A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методы экспертных оценок;</w:t>
      </w:r>
    </w:p>
    <w:p w:rsidR="00E3172A" w:rsidRPr="00861525" w:rsidRDefault="00E3172A" w:rsidP="00E3172A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статистические методы;</w:t>
      </w:r>
    </w:p>
    <w:p w:rsidR="00E3172A" w:rsidRPr="00861525" w:rsidRDefault="00E3172A" w:rsidP="00E3172A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правовой эксперимент и др.</w:t>
      </w:r>
    </w:p>
    <w:p w:rsidR="00E3172A" w:rsidRPr="00861525" w:rsidRDefault="00E3172A" w:rsidP="00E3172A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Рассматривая вопрос о содержании правовой экспертизы нормативных правовых актов и проектов нормативных правовых актов, выделя</w:t>
      </w:r>
      <w:r w:rsidR="00CF2B7E">
        <w:rPr>
          <w:sz w:val="24"/>
          <w:szCs w:val="24"/>
        </w:rPr>
        <w:t>ю</w:t>
      </w:r>
      <w:r w:rsidRPr="00861525">
        <w:rPr>
          <w:sz w:val="24"/>
          <w:szCs w:val="24"/>
        </w:rPr>
        <w:t>т два аспекта:</w:t>
      </w:r>
    </w:p>
    <w:p w:rsidR="00E3172A" w:rsidRPr="00861525" w:rsidRDefault="00E3172A" w:rsidP="00E3172A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оценку соответствия документа системе законодательства;</w:t>
      </w:r>
    </w:p>
    <w:p w:rsidR="00E3172A" w:rsidRPr="00861525" w:rsidRDefault="00E3172A" w:rsidP="00E3172A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оценку соответствия документа требованиям юридической техники.</w:t>
      </w:r>
    </w:p>
    <w:p w:rsidR="00E3172A" w:rsidRPr="00861525" w:rsidRDefault="00E3172A" w:rsidP="00E3172A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Оценка соответствия нормативного правового акта или проекта норма</w:t>
      </w:r>
      <w:r w:rsidRPr="00861525">
        <w:rPr>
          <w:sz w:val="24"/>
          <w:szCs w:val="24"/>
        </w:rPr>
        <w:softHyphen/>
        <w:t>тивного правового акта системе законодательства</w:t>
      </w:r>
      <w:r w:rsidR="00CF2B7E">
        <w:rPr>
          <w:sz w:val="24"/>
          <w:szCs w:val="24"/>
        </w:rPr>
        <w:t>, кроме прочего,</w:t>
      </w:r>
      <w:r w:rsidRPr="00861525">
        <w:rPr>
          <w:sz w:val="24"/>
          <w:szCs w:val="24"/>
        </w:rPr>
        <w:t xml:space="preserve"> предполагает:</w:t>
      </w:r>
    </w:p>
    <w:p w:rsidR="00E3172A" w:rsidRDefault="00E3172A" w:rsidP="00E3172A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анализ</w:t>
      </w:r>
      <w:r>
        <w:rPr>
          <w:sz w:val="24"/>
          <w:szCs w:val="24"/>
        </w:rPr>
        <w:t xml:space="preserve"> предмета правового регулировани</w:t>
      </w:r>
      <w:r w:rsidRPr="00861525">
        <w:rPr>
          <w:sz w:val="24"/>
          <w:szCs w:val="24"/>
        </w:rPr>
        <w:t>я, при котором устанавли</w:t>
      </w:r>
      <w:r w:rsidRPr="00861525">
        <w:rPr>
          <w:sz w:val="24"/>
          <w:szCs w:val="24"/>
        </w:rPr>
        <w:softHyphen/>
        <w:t>вается допустимость вмешательства в конкретную сферу общественных отношений посредством правового регулирования, а также границы такого вмешательства;</w:t>
      </w:r>
    </w:p>
    <w:p w:rsidR="00CC2CCF" w:rsidRPr="00E3172A" w:rsidRDefault="00E3172A" w:rsidP="00E3172A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3172A">
        <w:rPr>
          <w:sz w:val="24"/>
          <w:szCs w:val="24"/>
        </w:rPr>
        <w:t>анализ реализации принципа разграничения предметов в</w:t>
      </w:r>
      <w:r w:rsidR="00AA52D5">
        <w:rPr>
          <w:sz w:val="24"/>
          <w:szCs w:val="24"/>
        </w:rPr>
        <w:t>едения, который осуществляется п</w:t>
      </w:r>
      <w:r w:rsidRPr="00E3172A">
        <w:rPr>
          <w:sz w:val="24"/>
          <w:szCs w:val="24"/>
        </w:rPr>
        <w:t>о двум направлениям: разграничение предметов ведения и полномочий между различными уровнями власти и разграни</w:t>
      </w:r>
      <w:r w:rsidRPr="00E3172A">
        <w:rPr>
          <w:sz w:val="24"/>
          <w:szCs w:val="24"/>
        </w:rPr>
        <w:softHyphen/>
        <w:t>чение компетенции между различными органами власти.</w:t>
      </w:r>
    </w:p>
    <w:p w:rsidR="00E3172A" w:rsidRPr="00861525" w:rsidRDefault="00E3172A" w:rsidP="00E3172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Оценка соответствия нормативного правового акта или проекта норма</w:t>
      </w:r>
      <w:r w:rsidRPr="00861525">
        <w:rPr>
          <w:sz w:val="24"/>
          <w:szCs w:val="24"/>
        </w:rPr>
        <w:softHyphen/>
        <w:t xml:space="preserve">тивного правового </w:t>
      </w:r>
      <w:r w:rsidRPr="00E3172A">
        <w:rPr>
          <w:rStyle w:val="105pt0pt"/>
          <w:b w:val="0"/>
          <w:spacing w:val="0"/>
          <w:sz w:val="24"/>
          <w:szCs w:val="24"/>
        </w:rPr>
        <w:t>акта</w:t>
      </w:r>
      <w:r w:rsidRPr="00861525">
        <w:rPr>
          <w:rStyle w:val="105pt0pt"/>
          <w:spacing w:val="0"/>
          <w:sz w:val="24"/>
          <w:szCs w:val="24"/>
        </w:rPr>
        <w:t xml:space="preserve"> </w:t>
      </w:r>
      <w:r w:rsidRPr="00861525">
        <w:rPr>
          <w:sz w:val="24"/>
          <w:szCs w:val="24"/>
        </w:rPr>
        <w:t>требованиям юридической техники предполагает выявление ошибок технико-юридического характера посредством иссле</w:t>
      </w:r>
      <w:r w:rsidRPr="00861525">
        <w:rPr>
          <w:sz w:val="24"/>
          <w:szCs w:val="24"/>
        </w:rPr>
        <w:softHyphen/>
        <w:t>дования документа с учетом правил (элементов) юридической техники: нормативно-структурных, логических, язы</w:t>
      </w:r>
      <w:r w:rsidRPr="00861525">
        <w:rPr>
          <w:sz w:val="24"/>
          <w:szCs w:val="24"/>
        </w:rPr>
        <w:softHyphen/>
        <w:t>ковых, документально-технических, процедурных. Проблема соответ</w:t>
      </w:r>
      <w:r w:rsidRPr="00861525">
        <w:rPr>
          <w:sz w:val="24"/>
          <w:szCs w:val="24"/>
        </w:rPr>
        <w:softHyphen/>
        <w:t>ствия нормативной базы требованиям юридической техники стоит сегодня достаточно остро, поэтому, несмотря на то</w:t>
      </w:r>
      <w:r w:rsidR="007E4386">
        <w:rPr>
          <w:sz w:val="24"/>
          <w:szCs w:val="24"/>
        </w:rPr>
        <w:t>,</w:t>
      </w:r>
      <w:r w:rsidRPr="00861525">
        <w:rPr>
          <w:sz w:val="24"/>
          <w:szCs w:val="24"/>
        </w:rPr>
        <w:t xml:space="preserve"> что в Российской Федерации отсутствует федеральный закон, который бы нормативно закреплял эти правила, органы власти различного уровня создают акты, устанавливаю</w:t>
      </w:r>
      <w:r w:rsidRPr="00861525">
        <w:rPr>
          <w:sz w:val="24"/>
          <w:szCs w:val="24"/>
        </w:rPr>
        <w:softHyphen/>
        <w:t>щие правила юридико-технического оформления проектов законов и под</w:t>
      </w:r>
      <w:r w:rsidRPr="00861525">
        <w:rPr>
          <w:sz w:val="24"/>
          <w:szCs w:val="24"/>
        </w:rPr>
        <w:softHyphen/>
        <w:t>законных актов.</w:t>
      </w:r>
    </w:p>
    <w:p w:rsidR="00CC2CCF" w:rsidRDefault="00CC2CCF" w:rsidP="00E3172A">
      <w:pPr>
        <w:pStyle w:val="a5"/>
        <w:ind w:left="0" w:firstLine="709"/>
        <w:jc w:val="both"/>
        <w:rPr>
          <w:sz w:val="24"/>
          <w:szCs w:val="24"/>
        </w:rPr>
      </w:pPr>
    </w:p>
    <w:p w:rsidR="00CC2CCF" w:rsidRPr="004F1D9F" w:rsidRDefault="00DF308E" w:rsidP="00E3172A">
      <w:pPr>
        <w:pStyle w:val="a5"/>
        <w:ind w:left="0" w:firstLine="709"/>
        <w:jc w:val="both"/>
        <w:rPr>
          <w:b/>
          <w:sz w:val="24"/>
          <w:szCs w:val="24"/>
        </w:rPr>
      </w:pPr>
      <w:r w:rsidRPr="004F1D9F">
        <w:rPr>
          <w:b/>
          <w:sz w:val="24"/>
          <w:szCs w:val="24"/>
        </w:rPr>
        <w:t xml:space="preserve">3. </w:t>
      </w:r>
      <w:r w:rsidR="004F1D9F" w:rsidRPr="004F1D9F">
        <w:rPr>
          <w:b/>
          <w:sz w:val="24"/>
          <w:szCs w:val="24"/>
        </w:rPr>
        <w:t>Производство правовой экспертизы</w:t>
      </w:r>
    </w:p>
    <w:p w:rsidR="00896FA9" w:rsidRPr="00861525" w:rsidRDefault="00896FA9" w:rsidP="00896FA9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rStyle w:val="0pt"/>
          <w:i w:val="0"/>
          <w:spacing w:val="0"/>
          <w:sz w:val="24"/>
          <w:szCs w:val="24"/>
        </w:rPr>
        <w:t>Изучение состояния правового регулирования в соответствующей сфере правоотношений</w:t>
      </w:r>
      <w:r w:rsidRPr="00861525">
        <w:rPr>
          <w:sz w:val="24"/>
          <w:szCs w:val="24"/>
        </w:rPr>
        <w:t xml:space="preserve"> предполагает выявление места рассматривае</w:t>
      </w:r>
      <w:r w:rsidRPr="00861525">
        <w:rPr>
          <w:sz w:val="24"/>
          <w:szCs w:val="24"/>
        </w:rPr>
        <w:softHyphen/>
        <w:t>мою правового акта среди других правовых актов, действующих в указан</w:t>
      </w:r>
      <w:r w:rsidRPr="00861525">
        <w:rPr>
          <w:sz w:val="24"/>
          <w:szCs w:val="24"/>
        </w:rPr>
        <w:softHyphen/>
        <w:t>ной сфере, а также их соотношение. При этом следует проанализировать не только федеральные законы и подзаконные акты, но и решения Консти</w:t>
      </w:r>
      <w:r w:rsidRPr="00861525">
        <w:rPr>
          <w:sz w:val="24"/>
          <w:szCs w:val="24"/>
        </w:rPr>
        <w:softHyphen/>
        <w:t>туционного суда РФ, иных судов.</w:t>
      </w:r>
    </w:p>
    <w:p w:rsidR="00896FA9" w:rsidRPr="00006965" w:rsidRDefault="00896FA9" w:rsidP="0000696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rStyle w:val="0pt"/>
          <w:i w:val="0"/>
          <w:spacing w:val="0"/>
          <w:sz w:val="24"/>
          <w:szCs w:val="24"/>
        </w:rPr>
        <w:t>Правовая оценка целей, задач и предмета правового регулировани</w:t>
      </w:r>
      <w:r w:rsidRPr="00861525">
        <w:rPr>
          <w:rStyle w:val="0pt"/>
          <w:spacing w:val="0"/>
          <w:sz w:val="24"/>
          <w:szCs w:val="24"/>
        </w:rPr>
        <w:t xml:space="preserve">я </w:t>
      </w:r>
      <w:r w:rsidRPr="00861525">
        <w:rPr>
          <w:sz w:val="24"/>
          <w:szCs w:val="24"/>
        </w:rPr>
        <w:t xml:space="preserve">предполагает их анализ на соответствие основам конституционного строя Российской Федерации, </w:t>
      </w:r>
      <w:r w:rsidRPr="00006965">
        <w:rPr>
          <w:sz w:val="24"/>
          <w:szCs w:val="24"/>
        </w:rPr>
        <w:t>основ</w:t>
      </w:r>
      <w:r w:rsidR="00006965" w:rsidRPr="00006965">
        <w:rPr>
          <w:sz w:val="24"/>
          <w:szCs w:val="24"/>
        </w:rPr>
        <w:t>ны</w:t>
      </w:r>
      <w:r w:rsidRPr="00006965">
        <w:rPr>
          <w:sz w:val="24"/>
          <w:szCs w:val="24"/>
        </w:rPr>
        <w:t>м правам и свободам человека и гражда</w:t>
      </w:r>
      <w:r w:rsidRPr="00006965">
        <w:rPr>
          <w:sz w:val="24"/>
          <w:szCs w:val="24"/>
        </w:rPr>
        <w:softHyphen/>
        <w:t xml:space="preserve">нина; также необходимо исследовать соблюдение правил разграничения предметов ведения Российской Федерации и субъектов РФ. Правовой оценке подлежат и </w:t>
      </w:r>
      <w:r w:rsidRPr="00006965">
        <w:rPr>
          <w:rStyle w:val="0pt"/>
          <w:i w:val="0"/>
          <w:spacing w:val="0"/>
          <w:sz w:val="24"/>
          <w:szCs w:val="24"/>
        </w:rPr>
        <w:t>полномочия органа или должностного лица</w:t>
      </w:r>
      <w:r w:rsidRPr="00006965">
        <w:rPr>
          <w:rStyle w:val="0pt"/>
          <w:spacing w:val="0"/>
          <w:sz w:val="24"/>
          <w:szCs w:val="24"/>
        </w:rPr>
        <w:t>,</w:t>
      </w:r>
      <w:r w:rsidR="00006965" w:rsidRPr="00006965">
        <w:rPr>
          <w:rStyle w:val="0pt"/>
          <w:spacing w:val="0"/>
          <w:sz w:val="24"/>
          <w:szCs w:val="24"/>
        </w:rPr>
        <w:t xml:space="preserve"> </w:t>
      </w:r>
      <w:r w:rsidRPr="00006965">
        <w:rPr>
          <w:sz w:val="24"/>
          <w:szCs w:val="24"/>
        </w:rPr>
        <w:t>принявших правовой акт, на осуществление регулирования данного вопроса.</w:t>
      </w:r>
    </w:p>
    <w:p w:rsidR="00896FA9" w:rsidRPr="00006965" w:rsidRDefault="00896FA9" w:rsidP="0000696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Анализируя конкретные </w:t>
      </w:r>
      <w:r w:rsidRPr="00006965">
        <w:rPr>
          <w:rStyle w:val="0pt"/>
          <w:i w:val="0"/>
          <w:spacing w:val="0"/>
          <w:sz w:val="24"/>
          <w:szCs w:val="24"/>
        </w:rPr>
        <w:t>правовые нормы</w:t>
      </w:r>
      <w:r w:rsidR="00006965" w:rsidRPr="00006965">
        <w:rPr>
          <w:i/>
          <w:sz w:val="24"/>
          <w:szCs w:val="24"/>
        </w:rPr>
        <w:t>,</w:t>
      </w:r>
      <w:r w:rsidR="00006965" w:rsidRPr="00006965">
        <w:rPr>
          <w:sz w:val="24"/>
          <w:szCs w:val="24"/>
        </w:rPr>
        <w:t xml:space="preserve"> необходимо </w:t>
      </w:r>
      <w:r w:rsidRPr="00006965">
        <w:rPr>
          <w:sz w:val="24"/>
          <w:szCs w:val="24"/>
        </w:rPr>
        <w:t>особое внимать уделять смыслу нормы и правовым последствиям ее применения. Особую внимательность следует проявлять, когда элементы правовой нормы нахо</w:t>
      </w:r>
      <w:r w:rsidR="00006965" w:rsidRPr="00006965">
        <w:rPr>
          <w:sz w:val="24"/>
          <w:szCs w:val="24"/>
        </w:rPr>
        <w:t>д</w:t>
      </w:r>
      <w:r w:rsidRPr="00006965">
        <w:rPr>
          <w:sz w:val="24"/>
          <w:szCs w:val="24"/>
        </w:rPr>
        <w:t>ятс</w:t>
      </w:r>
      <w:r w:rsidR="002F3D39">
        <w:rPr>
          <w:sz w:val="24"/>
          <w:szCs w:val="24"/>
        </w:rPr>
        <w:t>я в</w:t>
      </w:r>
      <w:r w:rsidR="00006965" w:rsidRPr="00006965">
        <w:rPr>
          <w:rStyle w:val="41"/>
          <w:spacing w:val="0"/>
          <w:sz w:val="24"/>
          <w:szCs w:val="24"/>
          <w:lang w:val="ru-RU"/>
        </w:rPr>
        <w:t xml:space="preserve"> </w:t>
      </w:r>
      <w:r w:rsidRPr="00006965">
        <w:rPr>
          <w:sz w:val="24"/>
          <w:szCs w:val="24"/>
        </w:rPr>
        <w:t>разных нормативных правовых актах, а также при возникновении коллизии правовых норм.</w:t>
      </w:r>
    </w:p>
    <w:p w:rsidR="00896FA9" w:rsidRPr="00006965" w:rsidRDefault="00896FA9" w:rsidP="0000696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При проведении правовой экспертизы необходима </w:t>
      </w:r>
      <w:r w:rsidRPr="00006965">
        <w:rPr>
          <w:rStyle w:val="0pt"/>
          <w:i w:val="0"/>
          <w:spacing w:val="0"/>
          <w:sz w:val="24"/>
          <w:szCs w:val="24"/>
        </w:rPr>
        <w:t>проверка соблюде</w:t>
      </w:r>
      <w:r w:rsidRPr="00006965">
        <w:rPr>
          <w:rStyle w:val="0pt"/>
          <w:i w:val="0"/>
          <w:spacing w:val="0"/>
          <w:sz w:val="24"/>
          <w:szCs w:val="24"/>
        </w:rPr>
        <w:softHyphen/>
        <w:t>ния правил юридической техники.</w:t>
      </w:r>
      <w:r w:rsidRPr="00006965">
        <w:rPr>
          <w:sz w:val="24"/>
          <w:szCs w:val="24"/>
        </w:rPr>
        <w:t xml:space="preserve"> С этой целью в документе исследу</w:t>
      </w:r>
      <w:r w:rsidRPr="00006965">
        <w:rPr>
          <w:sz w:val="24"/>
          <w:szCs w:val="24"/>
        </w:rPr>
        <w:softHyphen/>
        <w:t>ются следующие элементы:</w:t>
      </w:r>
    </w:p>
    <w:p w:rsidR="00896FA9" w:rsidRPr="00006965" w:rsidRDefault="00896FA9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форма принятия;</w:t>
      </w:r>
    </w:p>
    <w:p w:rsidR="00896FA9" w:rsidRPr="00006965" w:rsidRDefault="00896FA9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lastRenderedPageBreak/>
        <w:t xml:space="preserve"> наименование органа, принявшего правовой акт (в целях определе</w:t>
      </w:r>
      <w:r w:rsidRPr="00006965">
        <w:rPr>
          <w:sz w:val="24"/>
          <w:szCs w:val="24"/>
        </w:rPr>
        <w:softHyphen/>
        <w:t>ния компетенции данного органа);</w:t>
      </w:r>
    </w:p>
    <w:p w:rsidR="00896FA9" w:rsidRPr="00006965" w:rsidRDefault="00896FA9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название, в краткой форме отражающее предмет правового регулиро</w:t>
      </w:r>
      <w:r w:rsidRPr="00006965">
        <w:rPr>
          <w:sz w:val="24"/>
          <w:szCs w:val="24"/>
        </w:rPr>
        <w:softHyphen/>
        <w:t>вания, которое должно соответствовать содержанию правового акта;</w:t>
      </w:r>
    </w:p>
    <w:p w:rsidR="00896FA9" w:rsidRPr="00006965" w:rsidRDefault="00896FA9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дата и место принятия и (или) подписания;</w:t>
      </w:r>
    </w:p>
    <w:p w:rsidR="00896FA9" w:rsidRPr="00006965" w:rsidRDefault="00896FA9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номер;</w:t>
      </w:r>
    </w:p>
    <w:p w:rsidR="00896FA9" w:rsidRPr="00006965" w:rsidRDefault="00896FA9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полное наименование должности лица, подписавшего правовой акт;</w:t>
      </w:r>
    </w:p>
    <w:p w:rsidR="00896FA9" w:rsidRPr="00006965" w:rsidRDefault="00896FA9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источник официального</w:t>
      </w:r>
      <w:r w:rsidR="00006965" w:rsidRPr="00006965">
        <w:rPr>
          <w:sz w:val="24"/>
          <w:szCs w:val="24"/>
        </w:rPr>
        <w:t xml:space="preserve"> опубликовани</w:t>
      </w:r>
      <w:r w:rsidRPr="00006965">
        <w:rPr>
          <w:sz w:val="24"/>
          <w:szCs w:val="24"/>
        </w:rPr>
        <w:t>я;</w:t>
      </w:r>
    </w:p>
    <w:p w:rsidR="00896FA9" w:rsidRPr="00006965" w:rsidRDefault="00896FA9" w:rsidP="00006965">
      <w:pPr>
        <w:pStyle w:val="40"/>
        <w:numPr>
          <w:ilvl w:val="0"/>
          <w:numId w:val="14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pacing w:val="0"/>
          <w:sz w:val="24"/>
          <w:szCs w:val="24"/>
        </w:rPr>
      </w:pPr>
      <w:r w:rsidRPr="00006965">
        <w:rPr>
          <w:spacing w:val="0"/>
          <w:sz w:val="24"/>
          <w:szCs w:val="24"/>
        </w:rPr>
        <w:t xml:space="preserve"> дата (срок) вступления в силу.</w:t>
      </w:r>
    </w:p>
    <w:p w:rsidR="00896FA9" w:rsidRPr="00006965" w:rsidRDefault="00896FA9" w:rsidP="00006965">
      <w:pPr>
        <w:pStyle w:val="1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Особое внимание при проверке соблюдения правил юридической тех</w:t>
      </w:r>
      <w:r w:rsidRPr="00006965">
        <w:rPr>
          <w:sz w:val="24"/>
          <w:szCs w:val="24"/>
        </w:rPr>
        <w:softHyphen/>
        <w:t xml:space="preserve">ники уделяется использованию </w:t>
      </w:r>
      <w:r w:rsidRPr="00006965">
        <w:rPr>
          <w:rStyle w:val="0pt"/>
          <w:i w:val="0"/>
          <w:spacing w:val="0"/>
          <w:sz w:val="24"/>
          <w:szCs w:val="24"/>
        </w:rPr>
        <w:t>юридических терминов.</w:t>
      </w:r>
      <w:r w:rsidRPr="00006965">
        <w:rPr>
          <w:sz w:val="24"/>
          <w:szCs w:val="24"/>
        </w:rPr>
        <w:t xml:space="preserve"> Эксперту необхо</w:t>
      </w:r>
      <w:r w:rsidRPr="00006965">
        <w:rPr>
          <w:sz w:val="24"/>
          <w:szCs w:val="24"/>
        </w:rPr>
        <w:softHyphen/>
        <w:t>димо выявить:</w:t>
      </w:r>
    </w:p>
    <w:p w:rsidR="00896FA9" w:rsidRPr="00006965" w:rsidRDefault="00896FA9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употребляется ли одни и тот же термин в данном правовом акте в одном и том же значении;</w:t>
      </w:r>
    </w:p>
    <w:p w:rsidR="00896FA9" w:rsidRPr="00006965" w:rsidRDefault="00896FA9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имеют ли термины общепризнанное значение;</w:t>
      </w:r>
    </w:p>
    <w:p w:rsidR="00896FA9" w:rsidRPr="00006965" w:rsidRDefault="00896FA9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обеспечено ли единство понятий и</w:t>
      </w:r>
      <w:r w:rsidR="00006965" w:rsidRPr="00006965">
        <w:rPr>
          <w:sz w:val="24"/>
          <w:szCs w:val="24"/>
        </w:rPr>
        <w:t xml:space="preserve"> терминологии с понятиями и тер</w:t>
      </w:r>
      <w:r w:rsidRPr="00006965">
        <w:rPr>
          <w:sz w:val="24"/>
          <w:szCs w:val="24"/>
        </w:rPr>
        <w:t>минологией, используемыми в федеральном законодательстве.</w:t>
      </w:r>
    </w:p>
    <w:p w:rsidR="0012298E" w:rsidRPr="00006965" w:rsidRDefault="0012298E" w:rsidP="00006965">
      <w:pPr>
        <w:pStyle w:val="1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Все </w:t>
      </w:r>
      <w:r w:rsidRPr="00973372">
        <w:rPr>
          <w:b/>
          <w:sz w:val="24"/>
          <w:szCs w:val="24"/>
        </w:rPr>
        <w:t>нормотворческие ошибки</w:t>
      </w:r>
      <w:r w:rsidRPr="00006965">
        <w:rPr>
          <w:sz w:val="24"/>
          <w:szCs w:val="24"/>
        </w:rPr>
        <w:t xml:space="preserve"> можно свести в пять больших групп.</w:t>
      </w:r>
    </w:p>
    <w:p w:rsidR="0012298E" w:rsidRPr="00006965" w:rsidRDefault="0012298E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</w:t>
      </w:r>
      <w:r w:rsidRPr="00973372">
        <w:rPr>
          <w:i/>
          <w:sz w:val="24"/>
          <w:szCs w:val="24"/>
        </w:rPr>
        <w:t>Юридико-идеологические ошибки</w:t>
      </w:r>
      <w:r w:rsidRPr="00006965">
        <w:rPr>
          <w:sz w:val="24"/>
          <w:szCs w:val="24"/>
        </w:rPr>
        <w:t>: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несогласованность проекта с принятыми нормами и тенденциями правовой политики развития российского законодательства, международ</w:t>
      </w:r>
      <w:r w:rsidRPr="00006965">
        <w:rPr>
          <w:sz w:val="24"/>
          <w:szCs w:val="24"/>
        </w:rPr>
        <w:softHyphen/>
        <w:t>ною права;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преждевременность издания;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неверное определение круга адресатов нормативного правового акта;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неверно избранные методы (способы) правового регулирования;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несоответствие вида нормативного правового акта предмету право</w:t>
      </w:r>
      <w:r w:rsidRPr="00006965">
        <w:rPr>
          <w:sz w:val="24"/>
          <w:szCs w:val="24"/>
        </w:rPr>
        <w:softHyphen/>
        <w:t>вого регулирования и др.</w:t>
      </w:r>
    </w:p>
    <w:p w:rsidR="0012298E" w:rsidRPr="00006965" w:rsidRDefault="00006965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</w:t>
      </w:r>
      <w:r w:rsidRPr="00973372">
        <w:rPr>
          <w:i/>
          <w:sz w:val="24"/>
          <w:szCs w:val="24"/>
        </w:rPr>
        <w:t>Юридико-компетенци</w:t>
      </w:r>
      <w:r w:rsidR="0012298E" w:rsidRPr="00973372">
        <w:rPr>
          <w:i/>
          <w:sz w:val="24"/>
          <w:szCs w:val="24"/>
        </w:rPr>
        <w:t>онные ошибки</w:t>
      </w:r>
      <w:r w:rsidR="0012298E" w:rsidRPr="00006965">
        <w:rPr>
          <w:sz w:val="24"/>
          <w:szCs w:val="24"/>
        </w:rPr>
        <w:t>: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завышение уровня правового регулирования;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занижение нормотворческой компетенции;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присвоение нормотворческой компетенции других субъектов;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отсутствие согласования проекта с соответствующими органами и должностными лицами и т.д.</w:t>
      </w:r>
    </w:p>
    <w:p w:rsidR="0012298E" w:rsidRPr="00006965" w:rsidRDefault="0012298E" w:rsidP="00006965">
      <w:pPr>
        <w:pStyle w:val="32"/>
        <w:numPr>
          <w:ilvl w:val="0"/>
          <w:numId w:val="14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72">
        <w:rPr>
          <w:rFonts w:ascii="Times New Roman" w:hAnsi="Times New Roman" w:cs="Times New Roman"/>
          <w:i/>
          <w:sz w:val="24"/>
          <w:szCs w:val="24"/>
        </w:rPr>
        <w:t>Юридико-содержательные ошибки</w:t>
      </w:r>
      <w:r w:rsidRPr="00006965">
        <w:rPr>
          <w:rFonts w:ascii="Times New Roman" w:hAnsi="Times New Roman" w:cs="Times New Roman"/>
          <w:sz w:val="24"/>
          <w:szCs w:val="24"/>
        </w:rPr>
        <w:t>: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несоответствие исследуемого акта Конституции РФ, общепризнан</w:t>
      </w:r>
      <w:r w:rsidRPr="00006965">
        <w:rPr>
          <w:sz w:val="24"/>
          <w:szCs w:val="24"/>
        </w:rPr>
        <w:softHyphen/>
        <w:t>ным принципам и нормам международного права, международным дого</w:t>
      </w:r>
      <w:r w:rsidRPr="00006965">
        <w:rPr>
          <w:sz w:val="24"/>
          <w:szCs w:val="24"/>
        </w:rPr>
        <w:softHyphen/>
        <w:t>ворам Российской Федерации, федеральным конституционным законам, федеральным законам, иным актам;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конкуренция правовых норм;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нарушение логического построения проекта, непоследовательность и незавершенность изложения нормативного материала;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неполнота нормативных предписаний;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 дублирование норм проекта с правовыми нормами, содержащимися в ранее изданных но</w:t>
      </w:r>
      <w:r w:rsidR="00006965" w:rsidRPr="00006965">
        <w:rPr>
          <w:sz w:val="24"/>
          <w:szCs w:val="24"/>
        </w:rPr>
        <w:t>рмативных правовых актах, а равн</w:t>
      </w:r>
      <w:r w:rsidRPr="00006965">
        <w:rPr>
          <w:sz w:val="24"/>
          <w:szCs w:val="24"/>
        </w:rPr>
        <w:t>о внутреннее дубли</w:t>
      </w:r>
      <w:r w:rsidRPr="00006965">
        <w:rPr>
          <w:sz w:val="24"/>
          <w:szCs w:val="24"/>
        </w:rPr>
        <w:softHyphen/>
        <w:t>рование и т.п.</w:t>
      </w:r>
    </w:p>
    <w:p w:rsidR="0012298E" w:rsidRPr="00006965" w:rsidRDefault="0012298E" w:rsidP="00006965">
      <w:pPr>
        <w:pStyle w:val="32"/>
        <w:numPr>
          <w:ilvl w:val="0"/>
          <w:numId w:val="14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72">
        <w:rPr>
          <w:rFonts w:ascii="Times New Roman" w:hAnsi="Times New Roman" w:cs="Times New Roman"/>
          <w:i/>
          <w:sz w:val="24"/>
          <w:szCs w:val="24"/>
        </w:rPr>
        <w:t>Юридико-языковые ошибки</w:t>
      </w:r>
      <w:r w:rsidRPr="00006965">
        <w:rPr>
          <w:rFonts w:ascii="Times New Roman" w:hAnsi="Times New Roman" w:cs="Times New Roman"/>
          <w:sz w:val="24"/>
          <w:szCs w:val="24"/>
        </w:rPr>
        <w:t>: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смешение стилей языка;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примените сложных грамматических конструкций в ущерб смыслу;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использование словосочетаний, правовое содержание которых нео</w:t>
      </w:r>
      <w:r w:rsidRPr="00006965">
        <w:rPr>
          <w:sz w:val="24"/>
          <w:szCs w:val="24"/>
        </w:rPr>
        <w:softHyphen/>
        <w:t>пределенно;</w:t>
      </w:r>
    </w:p>
    <w:p w:rsidR="0012298E" w:rsidRPr="00006965" w:rsidRDefault="003125EC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н</w:t>
      </w:r>
      <w:r w:rsidR="0012298E" w:rsidRPr="00006965">
        <w:rPr>
          <w:sz w:val="24"/>
          <w:szCs w:val="24"/>
        </w:rPr>
        <w:t>еправильное</w:t>
      </w:r>
      <w:r w:rsidRPr="00006965">
        <w:rPr>
          <w:sz w:val="24"/>
          <w:szCs w:val="24"/>
        </w:rPr>
        <w:t xml:space="preserve"> употребление</w:t>
      </w:r>
      <w:r w:rsidR="0012298E" w:rsidRPr="00006965">
        <w:rPr>
          <w:sz w:val="24"/>
          <w:szCs w:val="24"/>
        </w:rPr>
        <w:t xml:space="preserve"> синонимов;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неправильное употребление предлогов и др.</w:t>
      </w:r>
    </w:p>
    <w:p w:rsidR="0012298E" w:rsidRPr="00006965" w:rsidRDefault="0012298E" w:rsidP="00006965">
      <w:pPr>
        <w:pStyle w:val="32"/>
        <w:numPr>
          <w:ilvl w:val="0"/>
          <w:numId w:val="14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372">
        <w:rPr>
          <w:rFonts w:ascii="Times New Roman" w:hAnsi="Times New Roman" w:cs="Times New Roman"/>
          <w:i/>
          <w:sz w:val="24"/>
          <w:szCs w:val="24"/>
        </w:rPr>
        <w:t>Юридико-технические ошибки</w:t>
      </w:r>
      <w:r w:rsidRPr="00006965">
        <w:rPr>
          <w:rFonts w:ascii="Times New Roman" w:hAnsi="Times New Roman" w:cs="Times New Roman"/>
          <w:sz w:val="24"/>
          <w:szCs w:val="24"/>
        </w:rPr>
        <w:t>: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неправильность расположения реквизитов;</w:t>
      </w:r>
    </w:p>
    <w:p w:rsidR="0012298E" w:rsidRPr="00006965" w:rsidRDefault="003125EC" w:rsidP="00006965">
      <w:pPr>
        <w:pStyle w:val="40"/>
        <w:numPr>
          <w:ilvl w:val="0"/>
          <w:numId w:val="15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pacing w:val="0"/>
          <w:sz w:val="24"/>
          <w:szCs w:val="24"/>
        </w:rPr>
      </w:pPr>
      <w:r w:rsidRPr="00006965">
        <w:rPr>
          <w:spacing w:val="0"/>
          <w:sz w:val="24"/>
          <w:szCs w:val="24"/>
        </w:rPr>
        <w:t>гро</w:t>
      </w:r>
      <w:r w:rsidR="0012298E" w:rsidRPr="00006965">
        <w:rPr>
          <w:spacing w:val="0"/>
          <w:sz w:val="24"/>
          <w:szCs w:val="24"/>
        </w:rPr>
        <w:t>моздкость наименований заголовков, названий разделов, глав, статей;</w:t>
      </w:r>
    </w:p>
    <w:p w:rsidR="0012298E" w:rsidRPr="00006965" w:rsidRDefault="0012298E" w:rsidP="00006965">
      <w:pPr>
        <w:pStyle w:val="40"/>
        <w:numPr>
          <w:ilvl w:val="0"/>
          <w:numId w:val="15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pacing w:val="0"/>
          <w:sz w:val="24"/>
          <w:szCs w:val="24"/>
        </w:rPr>
      </w:pPr>
      <w:r w:rsidRPr="00006965">
        <w:rPr>
          <w:spacing w:val="0"/>
          <w:sz w:val="24"/>
          <w:szCs w:val="24"/>
        </w:rPr>
        <w:t>неверная рубрикация составных частей проекта;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расхождения в названиях документов, указанных в основной части акта, и их названием, указанным в приложении;</w:t>
      </w:r>
    </w:p>
    <w:p w:rsidR="0012298E" w:rsidRPr="00006965" w:rsidRDefault="0012298E" w:rsidP="00006965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lastRenderedPageBreak/>
        <w:t>неправильное написание дат и т.д.</w:t>
      </w:r>
    </w:p>
    <w:p w:rsidR="0012298E" w:rsidRPr="00006965" w:rsidRDefault="0012298E" w:rsidP="00006965">
      <w:pPr>
        <w:pStyle w:val="1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По результатам проведенной правовой экспертизы нормативных право</w:t>
      </w:r>
      <w:r w:rsidRPr="00006965">
        <w:rPr>
          <w:sz w:val="24"/>
          <w:szCs w:val="24"/>
        </w:rPr>
        <w:softHyphen/>
        <w:t xml:space="preserve">вых актов и проектов нормативных правовых актов готовится </w:t>
      </w:r>
      <w:r w:rsidRPr="00006965">
        <w:rPr>
          <w:rStyle w:val="0pt"/>
          <w:i w:val="0"/>
          <w:spacing w:val="0"/>
          <w:sz w:val="24"/>
          <w:szCs w:val="24"/>
        </w:rPr>
        <w:t>мотивиро</w:t>
      </w:r>
      <w:r w:rsidRPr="00006965">
        <w:rPr>
          <w:rStyle w:val="0pt"/>
          <w:i w:val="0"/>
          <w:spacing w:val="0"/>
          <w:sz w:val="24"/>
          <w:szCs w:val="24"/>
        </w:rPr>
        <w:softHyphen/>
        <w:t>ванное заключени</w:t>
      </w:r>
      <w:r w:rsidR="00407D0D">
        <w:rPr>
          <w:rStyle w:val="0pt"/>
          <w:i w:val="0"/>
          <w:spacing w:val="0"/>
          <w:sz w:val="24"/>
          <w:szCs w:val="24"/>
        </w:rPr>
        <w:t xml:space="preserve">е. </w:t>
      </w:r>
      <w:r w:rsidRPr="00006965">
        <w:rPr>
          <w:sz w:val="24"/>
          <w:szCs w:val="24"/>
        </w:rPr>
        <w:t>Заключение эксперта должно быть представлено в</w:t>
      </w:r>
      <w:r w:rsidR="00006965" w:rsidRPr="00006965">
        <w:rPr>
          <w:sz w:val="24"/>
          <w:szCs w:val="24"/>
        </w:rPr>
        <w:t xml:space="preserve"> письменн</w:t>
      </w:r>
      <w:r w:rsidRPr="00006965">
        <w:rPr>
          <w:sz w:val="24"/>
          <w:szCs w:val="24"/>
        </w:rPr>
        <w:t>ой форме и содержать информацию обо всех элементах экспертной деятельности.</w:t>
      </w:r>
    </w:p>
    <w:p w:rsidR="0012298E" w:rsidRPr="00006965" w:rsidRDefault="00407D0D" w:rsidP="00006965">
      <w:pPr>
        <w:pStyle w:val="1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Структурно заключение</w:t>
      </w:r>
      <w:r w:rsidR="0012298E" w:rsidRPr="00006965">
        <w:rPr>
          <w:sz w:val="24"/>
          <w:szCs w:val="24"/>
        </w:rPr>
        <w:t xml:space="preserve"> по результатам проведения правовой экспер</w:t>
      </w:r>
      <w:r w:rsidR="0012298E" w:rsidRPr="00006965">
        <w:rPr>
          <w:sz w:val="24"/>
          <w:szCs w:val="24"/>
        </w:rPr>
        <w:softHyphen/>
        <w:t>тизы должн</w:t>
      </w:r>
      <w:r>
        <w:rPr>
          <w:sz w:val="24"/>
          <w:szCs w:val="24"/>
        </w:rPr>
        <w:t>о</w:t>
      </w:r>
      <w:r w:rsidR="0012298E" w:rsidRPr="00006965">
        <w:rPr>
          <w:sz w:val="24"/>
          <w:szCs w:val="24"/>
        </w:rPr>
        <w:t xml:space="preserve"> включать в себя следующие элементы:</w:t>
      </w:r>
    </w:p>
    <w:p w:rsidR="0012298E" w:rsidRPr="00006965" w:rsidRDefault="0012298E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вводная часть экспертного заключения, которая содержит информа</w:t>
      </w:r>
      <w:r w:rsidRPr="00006965">
        <w:rPr>
          <w:sz w:val="24"/>
          <w:szCs w:val="24"/>
        </w:rPr>
        <w:softHyphen/>
        <w:t>цию о наименовании проводимой экспертизы, об эксперте, о поступивших для исследования материалах;</w:t>
      </w:r>
    </w:p>
    <w:p w:rsidR="0012298E" w:rsidRPr="00006965" w:rsidRDefault="0012298E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описательная часть экспертного заключения, отражающая процесс исследования и изучения экспертом материалов;</w:t>
      </w:r>
    </w:p>
    <w:p w:rsidR="0012298E" w:rsidRPr="00006965" w:rsidRDefault="0012298E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заключительная часть экспертного заключения, которая содержит выводы, а также их аргументацию, в том числе со ссылками на законода</w:t>
      </w:r>
      <w:r w:rsidRPr="00006965">
        <w:rPr>
          <w:sz w:val="24"/>
          <w:szCs w:val="24"/>
        </w:rPr>
        <w:softHyphen/>
        <w:t>тельство, акты органов судебной власти, международно-правовые акты.</w:t>
      </w:r>
    </w:p>
    <w:p w:rsidR="0012298E" w:rsidRPr="00006965" w:rsidRDefault="0012298E" w:rsidP="00006965">
      <w:pPr>
        <w:pStyle w:val="1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Согласно Методическим рекомендациям</w:t>
      </w:r>
      <w:r w:rsidR="00407D0D">
        <w:rPr>
          <w:sz w:val="24"/>
          <w:szCs w:val="24"/>
        </w:rPr>
        <w:t>,</w:t>
      </w:r>
      <w:r w:rsidRPr="00006965">
        <w:rPr>
          <w:sz w:val="24"/>
          <w:szCs w:val="24"/>
        </w:rPr>
        <w:t xml:space="preserve"> заключение эксперта должно отражать следующие сведения:</w:t>
      </w:r>
    </w:p>
    <w:p w:rsidR="0012298E" w:rsidRPr="00006965" w:rsidRDefault="0012298E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реквизиты исследуемого нормативного правового акта или проекта;</w:t>
      </w:r>
    </w:p>
    <w:p w:rsidR="0012298E" w:rsidRPr="00006965" w:rsidRDefault="0012298E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повод проведения правовой экспертизы (принятие нового правового акта, внесение в него изменений, изме</w:t>
      </w:r>
      <w:r w:rsidR="003125EC" w:rsidRPr="00006965">
        <w:rPr>
          <w:sz w:val="24"/>
          <w:szCs w:val="24"/>
        </w:rPr>
        <w:t>нение федерального законодатель</w:t>
      </w:r>
      <w:r w:rsidRPr="00006965">
        <w:rPr>
          <w:sz w:val="24"/>
          <w:szCs w:val="24"/>
        </w:rPr>
        <w:t>ства, поручения Президента РФ и Правительства РФ, обращения орга</w:t>
      </w:r>
      <w:r w:rsidRPr="00006965">
        <w:rPr>
          <w:sz w:val="24"/>
          <w:szCs w:val="24"/>
        </w:rPr>
        <w:softHyphen/>
        <w:t xml:space="preserve">нов государственной власти </w:t>
      </w:r>
      <w:r w:rsidR="00006965">
        <w:rPr>
          <w:sz w:val="24"/>
          <w:szCs w:val="24"/>
        </w:rPr>
        <w:t>РФ</w:t>
      </w:r>
      <w:r w:rsidRPr="00006965">
        <w:rPr>
          <w:sz w:val="24"/>
          <w:szCs w:val="24"/>
        </w:rPr>
        <w:t xml:space="preserve"> и субъектов РФ, лиц, замещающих государственные должности </w:t>
      </w:r>
      <w:r w:rsidR="00006965">
        <w:rPr>
          <w:sz w:val="24"/>
          <w:szCs w:val="24"/>
        </w:rPr>
        <w:t>РФ</w:t>
      </w:r>
      <w:r w:rsidRPr="00006965">
        <w:rPr>
          <w:sz w:val="24"/>
          <w:szCs w:val="24"/>
        </w:rPr>
        <w:t xml:space="preserve"> и субъ</w:t>
      </w:r>
      <w:r w:rsidRPr="00006965">
        <w:rPr>
          <w:sz w:val="24"/>
          <w:szCs w:val="24"/>
        </w:rPr>
        <w:softHyphen/>
        <w:t xml:space="preserve">ектов РФ, </w:t>
      </w:r>
      <w:r w:rsidRPr="00407D0D">
        <w:rPr>
          <w:spacing w:val="-4"/>
          <w:sz w:val="24"/>
          <w:szCs w:val="24"/>
        </w:rPr>
        <w:t>запросы аппарата полномочного представителя Президен</w:t>
      </w:r>
      <w:r w:rsidR="00006965" w:rsidRPr="00407D0D">
        <w:rPr>
          <w:spacing w:val="-4"/>
          <w:sz w:val="24"/>
          <w:szCs w:val="24"/>
        </w:rPr>
        <w:t>та РФ в федеральном округе</w:t>
      </w:r>
      <w:r w:rsidR="00006965">
        <w:rPr>
          <w:sz w:val="24"/>
          <w:szCs w:val="24"/>
        </w:rPr>
        <w:t xml:space="preserve"> и </w:t>
      </w:r>
      <w:r w:rsidR="00407D0D">
        <w:rPr>
          <w:sz w:val="24"/>
          <w:szCs w:val="24"/>
        </w:rPr>
        <w:t>т.д</w:t>
      </w:r>
      <w:r w:rsidRPr="00006965">
        <w:rPr>
          <w:sz w:val="24"/>
          <w:szCs w:val="24"/>
        </w:rPr>
        <w:t>.);</w:t>
      </w:r>
    </w:p>
    <w:p w:rsidR="0012298E" w:rsidRPr="00006965" w:rsidRDefault="0012298E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 xml:space="preserve">предмет правового регулирования и его соответствие сфере ведения субъекта РФ, совместного ведения </w:t>
      </w:r>
      <w:r w:rsidR="00407D0D">
        <w:rPr>
          <w:sz w:val="24"/>
          <w:szCs w:val="24"/>
        </w:rPr>
        <w:t>РФ</w:t>
      </w:r>
      <w:r w:rsidRPr="00006965">
        <w:rPr>
          <w:sz w:val="24"/>
          <w:szCs w:val="24"/>
        </w:rPr>
        <w:t xml:space="preserve"> и субъекта РФ или ведения </w:t>
      </w:r>
      <w:r w:rsidR="00407D0D">
        <w:rPr>
          <w:sz w:val="24"/>
          <w:szCs w:val="24"/>
        </w:rPr>
        <w:t>России</w:t>
      </w:r>
      <w:r w:rsidRPr="00006965">
        <w:rPr>
          <w:sz w:val="24"/>
          <w:szCs w:val="24"/>
        </w:rPr>
        <w:t>;</w:t>
      </w:r>
    </w:p>
    <w:p w:rsidR="0012298E" w:rsidRPr="00006965" w:rsidRDefault="0012298E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состояние правового регулирования в данной сфере, необходимость и достаточность правового акта для урегулирования общественных отно</w:t>
      </w:r>
      <w:r w:rsidRPr="00006965">
        <w:rPr>
          <w:sz w:val="24"/>
          <w:szCs w:val="24"/>
        </w:rPr>
        <w:softHyphen/>
        <w:t>шений;</w:t>
      </w:r>
    </w:p>
    <w:p w:rsidR="0012298E" w:rsidRPr="00006965" w:rsidRDefault="0012298E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оценка компетенции принявшего нормативный правовой акт или подготовившего проект нормативною правовою акта субъекта;</w:t>
      </w:r>
    </w:p>
    <w:p w:rsidR="0012298E" w:rsidRPr="00006965" w:rsidRDefault="0012298E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соответствие содержания правового акта Конституции РФ и феде</w:t>
      </w:r>
      <w:r w:rsidRPr="00006965">
        <w:rPr>
          <w:sz w:val="24"/>
          <w:szCs w:val="24"/>
        </w:rPr>
        <w:softHyphen/>
        <w:t>ральным законам;</w:t>
      </w:r>
    </w:p>
    <w:p w:rsidR="0012298E" w:rsidRPr="00006965" w:rsidRDefault="0012298E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оценка порядка обнародования (опубликования) правового акта при наличии сведений об обнародовании (опубликовании) правового акта;</w:t>
      </w:r>
    </w:p>
    <w:p w:rsidR="003125EC" w:rsidRPr="00006965" w:rsidRDefault="0012298E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соответствие формы и текста правового акта правилам юридической техники;</w:t>
      </w:r>
    </w:p>
    <w:p w:rsidR="00CC2CCF" w:rsidRDefault="0012298E" w:rsidP="00006965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06965">
        <w:rPr>
          <w:sz w:val="24"/>
          <w:szCs w:val="24"/>
        </w:rPr>
        <w:t>результаты антикоррупцио</w:t>
      </w:r>
      <w:r w:rsidRPr="003125EC">
        <w:rPr>
          <w:sz w:val="24"/>
          <w:szCs w:val="24"/>
        </w:rPr>
        <w:t>нной экспертизы правового акта</w:t>
      </w:r>
      <w:r w:rsidR="00407D0D">
        <w:rPr>
          <w:sz w:val="24"/>
          <w:szCs w:val="24"/>
        </w:rPr>
        <w:t>.</w:t>
      </w:r>
    </w:p>
    <w:p w:rsidR="00407D0D" w:rsidRDefault="00407D0D" w:rsidP="00407D0D">
      <w:pPr>
        <w:pStyle w:val="1"/>
        <w:tabs>
          <w:tab w:val="left" w:pos="993"/>
        </w:tabs>
        <w:spacing w:line="240" w:lineRule="auto"/>
        <w:ind w:left="709" w:firstLine="0"/>
        <w:jc w:val="both"/>
        <w:rPr>
          <w:sz w:val="24"/>
          <w:szCs w:val="24"/>
        </w:rPr>
      </w:pPr>
    </w:p>
    <w:p w:rsidR="00407D0D" w:rsidRDefault="00B97445" w:rsidP="00407D0D">
      <w:pPr>
        <w:pStyle w:val="1"/>
        <w:tabs>
          <w:tab w:val="left" w:pos="993"/>
        </w:tabs>
        <w:spacing w:line="240" w:lineRule="auto"/>
        <w:ind w:left="709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B97445">
        <w:rPr>
          <w:b/>
          <w:sz w:val="24"/>
          <w:szCs w:val="24"/>
        </w:rPr>
        <w:t>Понятие и виды антикоррупционных экспертиз</w:t>
      </w:r>
    </w:p>
    <w:p w:rsidR="00B97445" w:rsidRPr="00861525" w:rsidRDefault="00B97445" w:rsidP="00B9744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Основой формирования национальной правовой базы противодей</w:t>
      </w:r>
      <w:r w:rsidRPr="00861525">
        <w:rPr>
          <w:sz w:val="24"/>
          <w:szCs w:val="24"/>
        </w:rPr>
        <w:softHyphen/>
        <w:t xml:space="preserve">ствия коррупции можно назвать такие международно-правовые акты, как Конвенция об уголовной ответственности за коррупцию и Конвенция ООН против коррупции, а ее ключевым звеном </w:t>
      </w:r>
      <w:r>
        <w:rPr>
          <w:sz w:val="24"/>
          <w:szCs w:val="24"/>
        </w:rPr>
        <w:t>–</w:t>
      </w:r>
      <w:r w:rsidRPr="00861525">
        <w:rPr>
          <w:sz w:val="24"/>
          <w:szCs w:val="24"/>
        </w:rPr>
        <w:t xml:space="preserve"> Федеральный закон </w:t>
      </w:r>
      <w:r>
        <w:rPr>
          <w:sz w:val="24"/>
          <w:szCs w:val="24"/>
        </w:rPr>
        <w:t>2008 г. № 173-ФЗ</w:t>
      </w:r>
      <w:r w:rsidRPr="00861525">
        <w:rPr>
          <w:sz w:val="24"/>
          <w:szCs w:val="24"/>
        </w:rPr>
        <w:t xml:space="preserve"> «О противодействии коррупции».</w:t>
      </w:r>
    </w:p>
    <w:p w:rsidR="004D7C2E" w:rsidRPr="00861525" w:rsidRDefault="004D7C2E" w:rsidP="004D7C2E">
      <w:pPr>
        <w:pStyle w:val="1"/>
        <w:spacing w:line="240" w:lineRule="auto"/>
        <w:ind w:firstLine="709"/>
        <w:rPr>
          <w:sz w:val="24"/>
          <w:szCs w:val="24"/>
        </w:rPr>
      </w:pPr>
      <w:r w:rsidRPr="00861525">
        <w:rPr>
          <w:sz w:val="24"/>
          <w:szCs w:val="24"/>
        </w:rPr>
        <w:t>На этой основе была сформирована правовая база, непосредственно регулирующая вопросы антикоррупционной экспертизы. К наи</w:t>
      </w:r>
      <w:r>
        <w:rPr>
          <w:sz w:val="24"/>
          <w:szCs w:val="24"/>
        </w:rPr>
        <w:t>б</w:t>
      </w:r>
      <w:r w:rsidRPr="00861525">
        <w:rPr>
          <w:sz w:val="24"/>
          <w:szCs w:val="24"/>
        </w:rPr>
        <w:t>олее</w:t>
      </w:r>
      <w:r>
        <w:rPr>
          <w:sz w:val="24"/>
          <w:szCs w:val="24"/>
        </w:rPr>
        <w:t xml:space="preserve"> </w:t>
      </w:r>
      <w:r w:rsidRPr="00861525">
        <w:rPr>
          <w:sz w:val="24"/>
          <w:szCs w:val="24"/>
        </w:rPr>
        <w:t>важ</w:t>
      </w:r>
      <w:r w:rsidRPr="00861525">
        <w:rPr>
          <w:sz w:val="24"/>
          <w:szCs w:val="24"/>
        </w:rPr>
        <w:softHyphen/>
        <w:t>ным из этих актов относятся:</w:t>
      </w:r>
    </w:p>
    <w:p w:rsidR="004D7C2E" w:rsidRPr="00861525" w:rsidRDefault="004D7C2E" w:rsidP="004D7C2E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Федеральный закон 2009 г. № 172-ФЗ «Об антикорруп</w:t>
      </w:r>
      <w:r w:rsidRPr="00861525">
        <w:rPr>
          <w:sz w:val="24"/>
          <w:szCs w:val="24"/>
        </w:rPr>
        <w:softHyphen/>
        <w:t>ционной экспертизе нормативных правовых актов и проектов норматив</w:t>
      </w:r>
      <w:r w:rsidRPr="00861525">
        <w:rPr>
          <w:sz w:val="24"/>
          <w:szCs w:val="24"/>
        </w:rPr>
        <w:softHyphen/>
        <w:t>ных правовых актов», который устанавливает правовые и организационные основы антикоррупционной экспертизы нормативных правовых актов и проектов нормативных правовых актов;</w:t>
      </w:r>
    </w:p>
    <w:p w:rsidR="004D7C2E" w:rsidRPr="00861525" w:rsidRDefault="004D7C2E" w:rsidP="004D7C2E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постановление Правительства РФ 2010 г. № 96 «Об антикоррупционной экспертизе нормативных правовых актов и про</w:t>
      </w:r>
      <w:r w:rsidRPr="00861525">
        <w:rPr>
          <w:sz w:val="24"/>
          <w:szCs w:val="24"/>
        </w:rPr>
        <w:softHyphen/>
        <w:t xml:space="preserve">ектов нормативных правовых актов», которым утверждаются Правила проведения антикоррупционной экспертизы нормативных правовых актов и проектов нормативных правовых актов </w:t>
      </w:r>
      <w:r>
        <w:rPr>
          <w:sz w:val="24"/>
          <w:szCs w:val="24"/>
        </w:rPr>
        <w:t>и Методика проведения антикор</w:t>
      </w:r>
      <w:r w:rsidR="00565289">
        <w:rPr>
          <w:sz w:val="24"/>
          <w:szCs w:val="24"/>
        </w:rPr>
        <w:t>рупционно</w:t>
      </w:r>
      <w:r w:rsidRPr="00861525">
        <w:rPr>
          <w:sz w:val="24"/>
          <w:szCs w:val="24"/>
        </w:rPr>
        <w:t>й экспертизы нормативных правовых актов и проектов норма</w:t>
      </w:r>
      <w:r w:rsidRPr="00861525">
        <w:rPr>
          <w:sz w:val="24"/>
          <w:szCs w:val="24"/>
        </w:rPr>
        <w:softHyphen/>
        <w:t>тивных правовых актов.</w:t>
      </w:r>
    </w:p>
    <w:p w:rsidR="00565289" w:rsidRDefault="004D7C2E" w:rsidP="00565289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</w:t>
      </w:r>
      <w:r w:rsidRPr="00861525">
        <w:rPr>
          <w:sz w:val="24"/>
          <w:szCs w:val="24"/>
        </w:rPr>
        <w:t>аряду с указанными документами следует выделить многочисленные нормативные правовые акты органов исполнительной власти РФ и субъ</w:t>
      </w:r>
      <w:r w:rsidRPr="00861525">
        <w:rPr>
          <w:sz w:val="24"/>
          <w:szCs w:val="24"/>
        </w:rPr>
        <w:softHyphen/>
        <w:t>ектов РФ, устанавливающие порядок проведения антикоррупционной экс</w:t>
      </w:r>
      <w:r w:rsidRPr="00861525">
        <w:rPr>
          <w:sz w:val="24"/>
          <w:szCs w:val="24"/>
        </w:rPr>
        <w:softHyphen/>
        <w:t>пертизы в сфере компетенции названных органов власти и субъектов РФ.</w:t>
      </w:r>
    </w:p>
    <w:p w:rsidR="00066D40" w:rsidRPr="00861525" w:rsidRDefault="00565289" w:rsidP="00066D40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565289">
        <w:rPr>
          <w:b/>
          <w:sz w:val="24"/>
          <w:szCs w:val="24"/>
        </w:rPr>
        <w:t>Антикоррупционную экспертизу</w:t>
      </w:r>
      <w:r w:rsidRPr="00861525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определяю</w:t>
      </w:r>
      <w:r w:rsidRPr="00861525">
        <w:rPr>
          <w:sz w:val="24"/>
          <w:szCs w:val="24"/>
        </w:rPr>
        <w:t>т как осу</w:t>
      </w:r>
      <w:r w:rsidRPr="00861525">
        <w:rPr>
          <w:sz w:val="24"/>
          <w:szCs w:val="24"/>
        </w:rPr>
        <w:softHyphen/>
        <w:t>ществляемую специально уполномоченными органами, организациями, институтами гражданского общества и гр</w:t>
      </w:r>
      <w:r>
        <w:rPr>
          <w:sz w:val="24"/>
          <w:szCs w:val="24"/>
        </w:rPr>
        <w:t>ажданами деятельность, состоящ</w:t>
      </w:r>
      <w:r w:rsidRPr="00861525">
        <w:rPr>
          <w:sz w:val="24"/>
          <w:szCs w:val="24"/>
        </w:rPr>
        <w:t>ую из проведения исследований нормативных правовых актов (проектов нормативных правовых актов) и дачи заключений, отражающих выявлен</w:t>
      </w:r>
      <w:r w:rsidRPr="00861525">
        <w:rPr>
          <w:sz w:val="24"/>
          <w:szCs w:val="24"/>
        </w:rPr>
        <w:softHyphen/>
        <w:t>ные в нормативном правовом акте (проекте нормативног</w:t>
      </w:r>
      <w:r>
        <w:rPr>
          <w:sz w:val="24"/>
          <w:szCs w:val="24"/>
        </w:rPr>
        <w:t>о правового акта) коррупциогенные факторы и способы их устранен</w:t>
      </w:r>
      <w:r w:rsidRPr="00861525">
        <w:rPr>
          <w:sz w:val="24"/>
          <w:szCs w:val="24"/>
        </w:rPr>
        <w:t>ия</w:t>
      </w:r>
      <w:r>
        <w:rPr>
          <w:sz w:val="24"/>
          <w:szCs w:val="24"/>
        </w:rPr>
        <w:t>.</w:t>
      </w:r>
      <w:r w:rsidR="00066D40">
        <w:rPr>
          <w:sz w:val="24"/>
          <w:szCs w:val="24"/>
        </w:rPr>
        <w:t xml:space="preserve"> Ее </w:t>
      </w:r>
      <w:r w:rsidR="00066D40" w:rsidRPr="00861525">
        <w:rPr>
          <w:sz w:val="24"/>
          <w:szCs w:val="24"/>
        </w:rPr>
        <w:t>аспекты:</w:t>
      </w:r>
    </w:p>
    <w:p w:rsidR="00066D40" w:rsidRPr="00861525" w:rsidRDefault="00066D40" w:rsidP="00066D40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антикоррупционная экспертиза </w:t>
      </w:r>
      <w:r>
        <w:rPr>
          <w:sz w:val="24"/>
          <w:szCs w:val="24"/>
        </w:rPr>
        <w:t>–</w:t>
      </w:r>
      <w:r w:rsidRPr="00861525">
        <w:rPr>
          <w:sz w:val="24"/>
          <w:szCs w:val="24"/>
        </w:rPr>
        <w:t xml:space="preserve"> исследовательская деятельность;</w:t>
      </w:r>
    </w:p>
    <w:p w:rsidR="00066D40" w:rsidRPr="00861525" w:rsidRDefault="00066D40" w:rsidP="00066D40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объекты экспертного исследования </w:t>
      </w:r>
      <w:r>
        <w:rPr>
          <w:sz w:val="24"/>
          <w:szCs w:val="24"/>
        </w:rPr>
        <w:t>–</w:t>
      </w:r>
      <w:r w:rsidRPr="00861525">
        <w:rPr>
          <w:sz w:val="24"/>
          <w:szCs w:val="24"/>
        </w:rPr>
        <w:t xml:space="preserve"> нормативные правовые акты и проекты нормативных правовых актов;</w:t>
      </w:r>
    </w:p>
    <w:p w:rsidR="00066D40" w:rsidRPr="00861525" w:rsidRDefault="00066D40" w:rsidP="00066D40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субъекты антикоррупционной экспертизы </w:t>
      </w:r>
      <w:r>
        <w:rPr>
          <w:sz w:val="24"/>
          <w:szCs w:val="24"/>
        </w:rPr>
        <w:t>–</w:t>
      </w:r>
      <w:r w:rsidRPr="00861525">
        <w:rPr>
          <w:sz w:val="24"/>
          <w:szCs w:val="24"/>
        </w:rPr>
        <w:t xml:space="preserve"> физические и юридиче</w:t>
      </w:r>
      <w:r w:rsidRPr="00861525">
        <w:rPr>
          <w:sz w:val="24"/>
          <w:szCs w:val="24"/>
        </w:rPr>
        <w:softHyphen/>
        <w:t>ские лица, которые могут как быть органами и дол</w:t>
      </w:r>
      <w:r>
        <w:rPr>
          <w:sz w:val="24"/>
          <w:szCs w:val="24"/>
        </w:rPr>
        <w:t>жностными лицами госу</w:t>
      </w:r>
      <w:r>
        <w:rPr>
          <w:sz w:val="24"/>
          <w:szCs w:val="24"/>
        </w:rPr>
        <w:softHyphen/>
        <w:t>дарства, т</w:t>
      </w:r>
      <w:r w:rsidRPr="00861525">
        <w:rPr>
          <w:sz w:val="24"/>
          <w:szCs w:val="24"/>
        </w:rPr>
        <w:t>ак и не быть таковыми, которые компетентны в сфере противо</w:t>
      </w:r>
      <w:r w:rsidRPr="00861525">
        <w:rPr>
          <w:sz w:val="24"/>
          <w:szCs w:val="24"/>
        </w:rPr>
        <w:softHyphen/>
        <w:t>действия коррупции, а также уполномочены на экспертную деятельность;</w:t>
      </w:r>
    </w:p>
    <w:p w:rsidR="00066D40" w:rsidRPr="00861525" w:rsidRDefault="00066D40" w:rsidP="00066D40">
      <w:pPr>
        <w:pStyle w:val="1"/>
        <w:numPr>
          <w:ilvl w:val="0"/>
          <w:numId w:val="14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антикоррупционная экспертиза нормативных правовых актов и про</w:t>
      </w:r>
      <w:r w:rsidRPr="00861525">
        <w:rPr>
          <w:sz w:val="24"/>
          <w:szCs w:val="24"/>
        </w:rPr>
        <w:softHyphen/>
        <w:t>ектов нормативных правовых актов производитс</w:t>
      </w:r>
      <w:r>
        <w:rPr>
          <w:sz w:val="24"/>
          <w:szCs w:val="24"/>
        </w:rPr>
        <w:t>я в целях выявления в них корруп</w:t>
      </w:r>
      <w:r w:rsidRPr="00861525">
        <w:rPr>
          <w:sz w:val="24"/>
          <w:szCs w:val="24"/>
        </w:rPr>
        <w:t>циогенных факторов и их последующего устранения.</w:t>
      </w:r>
    </w:p>
    <w:p w:rsidR="00CA32EB" w:rsidRPr="00861525" w:rsidRDefault="00CA32EB" w:rsidP="00CA32EB">
      <w:pPr>
        <w:pStyle w:val="1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Антикоррупционные экспертизы могут быть классифицированы по раз</w:t>
      </w:r>
      <w:r w:rsidRPr="00861525">
        <w:rPr>
          <w:sz w:val="24"/>
          <w:szCs w:val="24"/>
        </w:rPr>
        <w:softHyphen/>
        <w:t>личным основаниям</w:t>
      </w:r>
      <w:r>
        <w:rPr>
          <w:sz w:val="24"/>
          <w:szCs w:val="24"/>
        </w:rPr>
        <w:t>:</w:t>
      </w:r>
    </w:p>
    <w:p w:rsidR="00CA32EB" w:rsidRPr="00861525" w:rsidRDefault="00CA32EB" w:rsidP="00CA32EB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По объекту экспертизы: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антикоррупционная экспертиза нормативных правовых актов;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антикоррупционная экспертиза проектов нормативных правовых актов.</w:t>
      </w:r>
    </w:p>
    <w:p w:rsidR="00CA32EB" w:rsidRPr="00861525" w:rsidRDefault="00CA32EB" w:rsidP="00CA32EB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По видам проектов нормативных правовых актов, в отношении кото</w:t>
      </w:r>
      <w:r w:rsidRPr="00861525">
        <w:rPr>
          <w:sz w:val="24"/>
          <w:szCs w:val="24"/>
        </w:rPr>
        <w:softHyphen/>
        <w:t>рых проводится антикоррупционная экспертиза: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антикоррупционная экспертиза законопроектов;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антикоррупционная экспертиза проектов подзаконных актов.</w:t>
      </w:r>
    </w:p>
    <w:p w:rsidR="000A6650" w:rsidRPr="00861525" w:rsidRDefault="000A6650" w:rsidP="000A6650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По объекту регулируемых актами отношений:</w:t>
      </w:r>
    </w:p>
    <w:p w:rsidR="000A6650" w:rsidRPr="00861525" w:rsidRDefault="000A6650" w:rsidP="000A6650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общая антикоррупционная экспертиза;</w:t>
      </w:r>
    </w:p>
    <w:p w:rsidR="000A6650" w:rsidRPr="00861525" w:rsidRDefault="000A6650" w:rsidP="000A6650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специальная антикоррупционная экспертиза.</w:t>
      </w:r>
    </w:p>
    <w:p w:rsidR="00CA32EB" w:rsidRPr="00861525" w:rsidRDefault="00CA32EB" w:rsidP="00CA32EB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По последовательности проведения: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предварительная антикоррупционная экспертиза;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повторная и дополни</w:t>
      </w:r>
      <w:r w:rsidRPr="00861525">
        <w:rPr>
          <w:sz w:val="24"/>
          <w:szCs w:val="24"/>
        </w:rPr>
        <w:softHyphen/>
        <w:t xml:space="preserve">тельная </w:t>
      </w:r>
      <w:r>
        <w:rPr>
          <w:sz w:val="24"/>
          <w:szCs w:val="24"/>
        </w:rPr>
        <w:t>антикоррупционная экспертиза</w:t>
      </w:r>
      <w:r w:rsidRPr="00861525">
        <w:rPr>
          <w:sz w:val="24"/>
          <w:szCs w:val="24"/>
        </w:rPr>
        <w:t>.</w:t>
      </w:r>
    </w:p>
    <w:p w:rsidR="00CA32EB" w:rsidRPr="00861525" w:rsidRDefault="00CA32EB" w:rsidP="00CA32EB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По субъектному составу: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проводимая государственными и муниципальными органами и организациями;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проводимая независимыми экспер</w:t>
      </w:r>
      <w:r w:rsidRPr="00861525">
        <w:rPr>
          <w:sz w:val="24"/>
          <w:szCs w:val="24"/>
        </w:rPr>
        <w:softHyphen/>
        <w:t>тами.</w:t>
      </w:r>
    </w:p>
    <w:p w:rsidR="000A6650" w:rsidRPr="00861525" w:rsidRDefault="000A6650" w:rsidP="000A6650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По привлечению специалистов из других областей знаний:</w:t>
      </w:r>
    </w:p>
    <w:p w:rsidR="000A6650" w:rsidRPr="00861525" w:rsidRDefault="000A6650" w:rsidP="000A6650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комплексная ан</w:t>
      </w:r>
      <w:r w:rsidRPr="00861525">
        <w:rPr>
          <w:sz w:val="24"/>
          <w:szCs w:val="24"/>
        </w:rPr>
        <w:t>тикоррупци</w:t>
      </w:r>
      <w:r>
        <w:rPr>
          <w:sz w:val="24"/>
          <w:szCs w:val="24"/>
        </w:rPr>
        <w:t>онн</w:t>
      </w:r>
      <w:r w:rsidRPr="00861525">
        <w:rPr>
          <w:sz w:val="24"/>
          <w:szCs w:val="24"/>
        </w:rPr>
        <w:t>ая экспертиза;</w:t>
      </w:r>
    </w:p>
    <w:p w:rsidR="000A6650" w:rsidRPr="00861525" w:rsidRDefault="000A6650" w:rsidP="000A6650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обычная антикоррупционная экспертиза.</w:t>
      </w:r>
    </w:p>
    <w:p w:rsidR="00CA32EB" w:rsidRPr="00861525" w:rsidRDefault="00CA32EB" w:rsidP="00CA32EB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Но степени возможного воздействия на разработчиков проектов нор</w:t>
      </w:r>
      <w:r w:rsidRPr="00861525">
        <w:rPr>
          <w:sz w:val="24"/>
          <w:szCs w:val="24"/>
        </w:rPr>
        <w:softHyphen/>
        <w:t>мативных документов: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независимая антикоррупционная экспертиза;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ведомственная антикоррупционная экспертиза.</w:t>
      </w:r>
    </w:p>
    <w:p w:rsidR="00CA32EB" w:rsidRPr="00861525" w:rsidRDefault="00CA32EB" w:rsidP="00CA32EB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По организации проведения: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экспертиза как стадия правовой экспертизы;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экспертиза как самостоятельное действие.</w:t>
      </w:r>
    </w:p>
    <w:p w:rsidR="00CA32EB" w:rsidRPr="00861525" w:rsidRDefault="00CA32EB" w:rsidP="00CA32EB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По объему проводимого экспертного исследования: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полная антикоррупционная экспертиза правовых актов и проектов правовых актов (направлена на устранение коррупциогенных факторов</w:t>
      </w:r>
      <w:r>
        <w:rPr>
          <w:sz w:val="24"/>
          <w:szCs w:val="24"/>
        </w:rPr>
        <w:t>, указанных в Методике проведения</w:t>
      </w:r>
      <w:r w:rsidRPr="00861525">
        <w:rPr>
          <w:sz w:val="24"/>
          <w:szCs w:val="24"/>
        </w:rPr>
        <w:t xml:space="preserve"> антикоррупционной экспертизы, а также иных выявленных коррупциогенных факторов, не включенных в нее);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lastRenderedPageBreak/>
        <w:t xml:space="preserve"> частичная антикоррупционная экспертиза (направлена </w:t>
      </w:r>
      <w:r>
        <w:rPr>
          <w:sz w:val="24"/>
          <w:szCs w:val="24"/>
        </w:rPr>
        <w:t>на устране</w:t>
      </w:r>
      <w:r>
        <w:rPr>
          <w:sz w:val="24"/>
          <w:szCs w:val="24"/>
        </w:rPr>
        <w:softHyphen/>
        <w:t>ние всех коррупциогенн</w:t>
      </w:r>
      <w:r w:rsidRPr="00861525">
        <w:rPr>
          <w:sz w:val="24"/>
          <w:szCs w:val="24"/>
        </w:rPr>
        <w:t>ых факторов, указанных в Методике);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неполная антикоррупционная экспертиза (направлена на устранение какого-то одного или нескольких коррупциогенных факторов, указанных в Методике).</w:t>
      </w:r>
    </w:p>
    <w:p w:rsidR="00CA32EB" w:rsidRPr="00861525" w:rsidRDefault="00CA32EB" w:rsidP="00CA32EB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По юридической силе: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официальная антикоррупционная экспертиза (проводится в соответ</w:t>
      </w:r>
      <w:r w:rsidRPr="00861525">
        <w:rPr>
          <w:sz w:val="24"/>
          <w:szCs w:val="24"/>
        </w:rPr>
        <w:softHyphen/>
        <w:t>ствии с Методикой и Правилами проведения антикоррупционной экспер</w:t>
      </w:r>
      <w:r w:rsidRPr="00861525">
        <w:rPr>
          <w:sz w:val="24"/>
          <w:szCs w:val="24"/>
        </w:rPr>
        <w:softHyphen/>
        <w:t>тизы, утвержденными постановлением Правительства РФ 2010 г. № 96 «Об антикоррупционной экспертизе нормативных правовых актов и проектов нормативных правовых актов»);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неофициальная антикоррупционная экспертиза (проводится в соот</w:t>
      </w:r>
      <w:r w:rsidRPr="00861525">
        <w:rPr>
          <w:sz w:val="24"/>
          <w:szCs w:val="24"/>
        </w:rPr>
        <w:softHyphen/>
        <w:t>ветствии с частными методиками).</w:t>
      </w:r>
    </w:p>
    <w:p w:rsidR="00CA32EB" w:rsidRPr="00861525" w:rsidRDefault="00CA32EB" w:rsidP="00CA32EB">
      <w:pPr>
        <w:pStyle w:val="1"/>
        <w:numPr>
          <w:ilvl w:val="0"/>
          <w:numId w:val="14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По степени обязательности: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обязательная антикоррупционная экспертиза (проводится субъек</w:t>
      </w:r>
      <w:r w:rsidRPr="00861525">
        <w:rPr>
          <w:sz w:val="24"/>
          <w:szCs w:val="24"/>
        </w:rPr>
        <w:softHyphen/>
        <w:t>тами, наделенными полномочиями по разработке проектов нормативных правовых актов и их принятию);</w:t>
      </w:r>
    </w:p>
    <w:p w:rsidR="00CA32EB" w:rsidRPr="00861525" w:rsidRDefault="00CA32EB" w:rsidP="00CA32EB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иници</w:t>
      </w:r>
      <w:r w:rsidRPr="00861525">
        <w:rPr>
          <w:sz w:val="24"/>
          <w:szCs w:val="24"/>
        </w:rPr>
        <w:t>ативная антикоррупционная экспертиза (проводится независи</w:t>
      </w:r>
      <w:r w:rsidRPr="00861525">
        <w:rPr>
          <w:sz w:val="24"/>
          <w:szCs w:val="24"/>
        </w:rPr>
        <w:softHyphen/>
        <w:t>мыми экспертами, общественными организациями и гражданами, котор</w:t>
      </w:r>
      <w:r>
        <w:rPr>
          <w:sz w:val="24"/>
          <w:szCs w:val="24"/>
        </w:rPr>
        <w:t>ые не обладают статусом независи</w:t>
      </w:r>
      <w:r w:rsidRPr="00861525">
        <w:rPr>
          <w:sz w:val="24"/>
          <w:szCs w:val="24"/>
        </w:rPr>
        <w:t>мых экспертов).</w:t>
      </w:r>
    </w:p>
    <w:p w:rsidR="00B97445" w:rsidRDefault="00B97445" w:rsidP="00F3751A">
      <w:pPr>
        <w:pStyle w:val="1"/>
        <w:tabs>
          <w:tab w:val="left" w:pos="851"/>
          <w:tab w:val="left" w:pos="993"/>
        </w:tabs>
        <w:spacing w:line="240" w:lineRule="auto"/>
        <w:ind w:left="709" w:firstLine="0"/>
        <w:jc w:val="both"/>
        <w:rPr>
          <w:b/>
          <w:sz w:val="24"/>
          <w:szCs w:val="24"/>
        </w:rPr>
      </w:pPr>
    </w:p>
    <w:p w:rsidR="00B97445" w:rsidRPr="00CA32EB" w:rsidRDefault="00CA32EB" w:rsidP="00F3751A">
      <w:pPr>
        <w:pStyle w:val="1"/>
        <w:tabs>
          <w:tab w:val="left" w:pos="851"/>
          <w:tab w:val="left" w:pos="993"/>
        </w:tabs>
        <w:spacing w:line="240" w:lineRule="auto"/>
        <w:ind w:left="709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Правила </w:t>
      </w:r>
      <w:r w:rsidRPr="00CA32EB">
        <w:rPr>
          <w:rStyle w:val="20pt"/>
          <w:rFonts w:ascii="Times New Roman" w:hAnsi="Times New Roman" w:cs="Times New Roman"/>
          <w:b/>
          <w:spacing w:val="0"/>
          <w:sz w:val="24"/>
          <w:szCs w:val="24"/>
        </w:rPr>
        <w:t>проведения антикоррупционной экспертизы</w:t>
      </w:r>
    </w:p>
    <w:p w:rsidR="00EA135A" w:rsidRPr="00861525" w:rsidRDefault="00EA135A" w:rsidP="00EA135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>Основными принципами организации антикоррупционной экспертизы нормативных правовых актов (проектов нормативных правов</w:t>
      </w:r>
      <w:r w:rsidR="000A6650">
        <w:rPr>
          <w:sz w:val="24"/>
          <w:szCs w:val="24"/>
        </w:rPr>
        <w:t>ых актов), согласно Федеральному закону</w:t>
      </w:r>
      <w:r w:rsidRPr="00861525">
        <w:rPr>
          <w:sz w:val="24"/>
          <w:szCs w:val="24"/>
        </w:rPr>
        <w:t xml:space="preserve"> об антикоррупционной экспертизе, являются:</w:t>
      </w:r>
    </w:p>
    <w:p w:rsidR="00EA135A" w:rsidRPr="00861525" w:rsidRDefault="00EA135A" w:rsidP="00EA135A">
      <w:pPr>
        <w:pStyle w:val="1"/>
        <w:numPr>
          <w:ilvl w:val="0"/>
          <w:numId w:val="18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обязательность проведения антикоррупционной экспертизы проек</w:t>
      </w:r>
      <w:r w:rsidRPr="00861525">
        <w:rPr>
          <w:sz w:val="24"/>
          <w:szCs w:val="24"/>
        </w:rPr>
        <w:softHyphen/>
        <w:t>тов нормативных правовых актов;</w:t>
      </w:r>
    </w:p>
    <w:p w:rsidR="00EA135A" w:rsidRPr="00861525" w:rsidRDefault="00EA135A" w:rsidP="00EA135A">
      <w:pPr>
        <w:pStyle w:val="1"/>
        <w:numPr>
          <w:ilvl w:val="0"/>
          <w:numId w:val="18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оценка нормативного правового акта во взаимосвязи с другими нор</w:t>
      </w:r>
      <w:r w:rsidRPr="00861525">
        <w:rPr>
          <w:sz w:val="24"/>
          <w:szCs w:val="24"/>
        </w:rPr>
        <w:softHyphen/>
        <w:t>мативными правовыми актами;</w:t>
      </w:r>
    </w:p>
    <w:p w:rsidR="00EA135A" w:rsidRPr="00861525" w:rsidRDefault="00EA135A" w:rsidP="00EA135A">
      <w:pPr>
        <w:pStyle w:val="1"/>
        <w:numPr>
          <w:ilvl w:val="0"/>
          <w:numId w:val="18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обоснованность, объективность и проверяемость результатов анти</w:t>
      </w:r>
      <w:r w:rsidRPr="00861525">
        <w:rPr>
          <w:sz w:val="24"/>
          <w:szCs w:val="24"/>
        </w:rPr>
        <w:softHyphen/>
        <w:t>коррупционной экспертизы нормативных правовых актов и проектов нор</w:t>
      </w:r>
      <w:r w:rsidRPr="00861525">
        <w:rPr>
          <w:sz w:val="24"/>
          <w:szCs w:val="24"/>
        </w:rPr>
        <w:softHyphen/>
        <w:t>мативных правовых актов;</w:t>
      </w:r>
    </w:p>
    <w:p w:rsidR="00EA135A" w:rsidRDefault="00EA135A" w:rsidP="00EA135A">
      <w:pPr>
        <w:pStyle w:val="1"/>
        <w:numPr>
          <w:ilvl w:val="0"/>
          <w:numId w:val="18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sz w:val="24"/>
          <w:szCs w:val="24"/>
        </w:rPr>
        <w:t xml:space="preserve"> компетентность лиц, проводящих антикоррупционную экспертизу нормативных правовых актов и проектов нормативных правовых актов;</w:t>
      </w:r>
    </w:p>
    <w:p w:rsidR="00EA135A" w:rsidRPr="00EA135A" w:rsidRDefault="00EA135A" w:rsidP="00EA135A">
      <w:pPr>
        <w:pStyle w:val="1"/>
        <w:numPr>
          <w:ilvl w:val="0"/>
          <w:numId w:val="18"/>
        </w:numPr>
        <w:tabs>
          <w:tab w:val="left" w:pos="993"/>
        </w:tabs>
        <w:spacing w:line="240" w:lineRule="auto"/>
        <w:ind w:firstLine="709"/>
        <w:jc w:val="both"/>
        <w:rPr>
          <w:rStyle w:val="0pt0"/>
          <w:color w:val="auto"/>
          <w:spacing w:val="0"/>
          <w:sz w:val="24"/>
          <w:szCs w:val="24"/>
          <w:lang w:eastAsia="en-US" w:bidi="ar-SA"/>
        </w:rPr>
      </w:pPr>
      <w:r w:rsidRPr="00EA135A">
        <w:rPr>
          <w:sz w:val="24"/>
          <w:szCs w:val="24"/>
        </w:rPr>
        <w:t xml:space="preserve"> сотрудничество федеральных органов исполнительной власти, иных государственных органов и организаций, органов государственной власти субъектов РФ, органов местного самоуправления, а также их должностных лиц с институтами гражданского общества при проведении антикоррупци</w:t>
      </w:r>
      <w:r w:rsidRPr="00EA135A">
        <w:rPr>
          <w:sz w:val="24"/>
          <w:szCs w:val="24"/>
        </w:rPr>
        <w:softHyphen/>
        <w:t>онной экспертизы нормативных правовых актов и проектов нормативных правовых актов</w:t>
      </w:r>
      <w:r>
        <w:rPr>
          <w:sz w:val="24"/>
          <w:szCs w:val="24"/>
        </w:rPr>
        <w:t>.</w:t>
      </w:r>
    </w:p>
    <w:p w:rsidR="00227B42" w:rsidRPr="00861525" w:rsidRDefault="00227B42" w:rsidP="00F3751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>Основными правилами проведения антикоррупционной экспертизы являются:</w:t>
      </w:r>
    </w:p>
    <w:p w:rsidR="00227B42" w:rsidRPr="00861525" w:rsidRDefault="00227B42" w:rsidP="00F3751A">
      <w:pPr>
        <w:pStyle w:val="1"/>
        <w:numPr>
          <w:ilvl w:val="0"/>
          <w:numId w:val="16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rStyle w:val="0pt0"/>
          <w:rFonts w:eastAsia="Microsoft Sans Serif"/>
          <w:spacing w:val="0"/>
          <w:sz w:val="24"/>
          <w:szCs w:val="24"/>
        </w:rPr>
        <w:t xml:space="preserve"> единообразие проведения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экспертизы каждой нормы </w:t>
      </w:r>
      <w:r>
        <w:rPr>
          <w:rStyle w:val="0pt0"/>
          <w:rFonts w:eastAsia="Microsoft Sans Serif"/>
          <w:spacing w:val="0"/>
          <w:sz w:val="24"/>
          <w:szCs w:val="24"/>
        </w:rPr>
        <w:t>проверяемого акта и оформления е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>е результатов;</w:t>
      </w:r>
    </w:p>
    <w:p w:rsidR="00227B42" w:rsidRPr="00861525" w:rsidRDefault="00227B42" w:rsidP="00F3751A">
      <w:pPr>
        <w:pStyle w:val="1"/>
        <w:numPr>
          <w:ilvl w:val="0"/>
          <w:numId w:val="16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анализу должны быть подвергнуты все нормы нормативного право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вого акта или проекта нормативного правового акта;</w:t>
      </w:r>
    </w:p>
    <w:p w:rsidR="00227B42" w:rsidRPr="00861525" w:rsidRDefault="00227B42" w:rsidP="00F3751A">
      <w:pPr>
        <w:pStyle w:val="1"/>
        <w:numPr>
          <w:ilvl w:val="0"/>
          <w:numId w:val="16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>коррупциогенный фа</w:t>
      </w:r>
      <w:r>
        <w:rPr>
          <w:rStyle w:val="0pt0"/>
          <w:rFonts w:eastAsia="Microsoft Sans Serif"/>
          <w:spacing w:val="0"/>
          <w:sz w:val="24"/>
          <w:szCs w:val="24"/>
        </w:rPr>
        <w:t>ктор увязывается с основанными н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>а нем прояв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лениями коррупции;</w:t>
      </w:r>
    </w:p>
    <w:p w:rsidR="00227B42" w:rsidRPr="00861525" w:rsidRDefault="00227B42" w:rsidP="00F3751A">
      <w:pPr>
        <w:pStyle w:val="1"/>
        <w:numPr>
          <w:ilvl w:val="0"/>
          <w:numId w:val="16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все выявленные в ходе экспертизы коррупциогенные факторы должны быть отражены в экспертном заключении, а впоследствии устра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нены из исследуемого документа;</w:t>
      </w:r>
    </w:p>
    <w:p w:rsidR="00227B42" w:rsidRPr="00861525" w:rsidRDefault="00227B42" w:rsidP="00F3751A">
      <w:pPr>
        <w:pStyle w:val="1"/>
        <w:numPr>
          <w:ilvl w:val="0"/>
          <w:numId w:val="16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компетентность экспертов.</w:t>
      </w:r>
    </w:p>
    <w:p w:rsidR="00227B42" w:rsidRPr="00861525" w:rsidRDefault="00227B42" w:rsidP="00F3751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F3751A">
        <w:rPr>
          <w:rStyle w:val="0pt0"/>
          <w:rFonts w:eastAsia="Microsoft Sans Serif"/>
          <w:i/>
          <w:spacing w:val="0"/>
          <w:sz w:val="24"/>
          <w:szCs w:val="24"/>
        </w:rPr>
        <w:t>Коррупциогенный фактор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>
        <w:rPr>
          <w:rStyle w:val="0pt0"/>
          <w:rFonts w:eastAsia="Microsoft Sans Serif"/>
          <w:spacing w:val="0"/>
          <w:sz w:val="24"/>
          <w:szCs w:val="24"/>
        </w:rPr>
        <w:t>–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это положение нормативного правового акта или проекта нормативного правового акта, которое создает усло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вия для проявления коррупции.</w:t>
      </w:r>
    </w:p>
    <w:p w:rsidR="00227B42" w:rsidRPr="00861525" w:rsidRDefault="00227B42" w:rsidP="00F3751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>В Методике проведения антикорруп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>ционной экспертизы коррупциогенные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факторы объединены в две группы.</w:t>
      </w:r>
    </w:p>
    <w:p w:rsidR="00227B42" w:rsidRPr="00861525" w:rsidRDefault="00227B42" w:rsidP="00F3751A">
      <w:pPr>
        <w:pStyle w:val="1"/>
        <w:numPr>
          <w:ilvl w:val="0"/>
          <w:numId w:val="16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lastRenderedPageBreak/>
        <w:t>Коррупциогенными факторами, устанавливающими для правопри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менителя необоснованно широкие пределы усмотрения или возможность необоснованного применения исключений из общих правил, являются: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 xml:space="preserve"> </w:t>
      </w:r>
    </w:p>
    <w:p w:rsidR="00F3751A" w:rsidRPr="00861525" w:rsidRDefault="00F3751A" w:rsidP="00F3751A">
      <w:pPr>
        <w:pStyle w:val="1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широта дискреционных полномочий </w:t>
      </w:r>
      <w:r>
        <w:rPr>
          <w:rStyle w:val="0pt0"/>
          <w:rFonts w:eastAsia="Microsoft Sans Serif"/>
          <w:spacing w:val="0"/>
          <w:sz w:val="24"/>
          <w:szCs w:val="24"/>
        </w:rPr>
        <w:t>–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отсутствие или неопределен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ность сроков, условий или оснований принятия решения, наличие дубли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рующих полномочий органов государственной власти или органов мест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ного самоуправления (их должностных лиц);</w:t>
      </w:r>
    </w:p>
    <w:p w:rsidR="00227B42" w:rsidRPr="00861525" w:rsidRDefault="00F3751A" w:rsidP="00F3751A">
      <w:pPr>
        <w:pStyle w:val="1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rStyle w:val="0pt0"/>
          <w:rFonts w:eastAsia="Microsoft Sans Serif"/>
          <w:spacing w:val="0"/>
          <w:sz w:val="24"/>
          <w:szCs w:val="24"/>
        </w:rPr>
        <w:t>определение компетенции по формуле «вправе»</w:t>
      </w:r>
      <w:r w:rsidR="00227B42" w:rsidRPr="00861525"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>
        <w:rPr>
          <w:rStyle w:val="0pt0"/>
          <w:rFonts w:eastAsia="Microsoft Sans Serif"/>
          <w:spacing w:val="0"/>
          <w:sz w:val="24"/>
          <w:szCs w:val="24"/>
        </w:rPr>
        <w:t>–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 w:rsidR="00227B42" w:rsidRPr="00861525">
        <w:rPr>
          <w:rStyle w:val="0pt0"/>
          <w:rFonts w:eastAsia="Microsoft Sans Serif"/>
          <w:spacing w:val="0"/>
          <w:sz w:val="24"/>
          <w:szCs w:val="24"/>
        </w:rPr>
        <w:t>диспозитивное установление возможности совершения органами государственной власти или органами местного самоуправления (их должностными лицами) дей</w:t>
      </w:r>
      <w:r w:rsidR="00227B42" w:rsidRPr="00861525">
        <w:rPr>
          <w:rStyle w:val="0pt0"/>
          <w:rFonts w:eastAsia="Microsoft Sans Serif"/>
          <w:spacing w:val="0"/>
          <w:sz w:val="24"/>
          <w:szCs w:val="24"/>
        </w:rPr>
        <w:softHyphen/>
        <w:t>ствий в отношении граждан и организаций;</w:t>
      </w:r>
    </w:p>
    <w:p w:rsidR="00227B42" w:rsidRPr="00861525" w:rsidRDefault="00227B42" w:rsidP="00F3751A">
      <w:pPr>
        <w:pStyle w:val="1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выборочное изменение объема прав 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>–</w:t>
      </w:r>
      <w:r w:rsidR="00F3751A" w:rsidRPr="00861525"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>возможность необоснованного установления исключений из общего порядка для гражд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>ан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и организаций по усмотрению органов государственной власти или органов местного самоуправления (их должностных лиц);</w:t>
      </w:r>
    </w:p>
    <w:p w:rsidR="00227B42" w:rsidRPr="00861525" w:rsidRDefault="00227B42" w:rsidP="00F3751A">
      <w:pPr>
        <w:pStyle w:val="1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чрезмерная свобода подзаконного нормотворчества 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>–</w:t>
      </w:r>
      <w:r w:rsidR="00F3751A" w:rsidRPr="00861525"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>наличие блан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вовой акт;</w:t>
      </w:r>
    </w:p>
    <w:p w:rsidR="00227B42" w:rsidRPr="00861525" w:rsidRDefault="00227B42" w:rsidP="00F3751A">
      <w:pPr>
        <w:pStyle w:val="1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принятие нормативного правового акта за пределами компетенции 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>–</w:t>
      </w:r>
      <w:r w:rsidR="00F3751A" w:rsidRPr="00861525"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>нарушение компетенции органов государственной власти или органов местного самоуправления (их должностных лиц) при принятии норматив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ных правовых актов;</w:t>
      </w:r>
    </w:p>
    <w:p w:rsidR="00227B42" w:rsidRPr="00861525" w:rsidRDefault="00227B42" w:rsidP="00F3751A">
      <w:pPr>
        <w:pStyle w:val="1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заполнение законодательных пробелов при помощи подзаконных актов в отсутствие законодательной делегации соответствующих полномо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 xml:space="preserve">чий 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>–</w:t>
      </w:r>
      <w:r w:rsidR="00F3751A" w:rsidRPr="00861525"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>установление общеобязательных правил поведения в подзаконном акте в условиях отсутствия закона;</w:t>
      </w:r>
    </w:p>
    <w:p w:rsidR="00227B42" w:rsidRPr="00861525" w:rsidRDefault="00227B42" w:rsidP="00F3751A">
      <w:pPr>
        <w:pStyle w:val="1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отсутствие или неполнота административных процедур 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>–</w:t>
      </w:r>
      <w:r w:rsidR="00F3751A" w:rsidRPr="00861525"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>отсутствие порядка совершения органами государственной власти или органами мест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ного самоуправления (их должностными лицами) определенных действий либо одного из элементов такого порядка;</w:t>
      </w:r>
    </w:p>
    <w:p w:rsidR="00227B42" w:rsidRPr="00861525" w:rsidRDefault="00227B42" w:rsidP="00F3751A">
      <w:pPr>
        <w:pStyle w:val="1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отказ от конкурсных (аукционных) процедур 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>–</w:t>
      </w:r>
      <w:r w:rsidR="00F3751A" w:rsidRPr="00861525"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>закрепление админи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стративного порядка предоставления права (блага).</w:t>
      </w:r>
    </w:p>
    <w:p w:rsidR="00227B42" w:rsidRPr="00861525" w:rsidRDefault="00227B42" w:rsidP="00F3751A">
      <w:pPr>
        <w:pStyle w:val="1"/>
        <w:numPr>
          <w:ilvl w:val="0"/>
          <w:numId w:val="16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>Коррупциогенными факторами, содержащими неопределенные, труд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новыполнимые и (или) обременительные требования к гражданам и орга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низациям, являются:</w:t>
      </w:r>
    </w:p>
    <w:p w:rsidR="00227B42" w:rsidRPr="00861525" w:rsidRDefault="00227B42" w:rsidP="00F3751A">
      <w:pPr>
        <w:pStyle w:val="1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наличие завышенных требований к лицу, предъявляемых для реали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 xml:space="preserve">зации принадлежащего ему права, 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>–</w:t>
      </w:r>
      <w:r w:rsidR="00F3751A" w:rsidRPr="00861525"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>установление неопределенных, труд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новыполнимых и обременительных требований к гражданам и организа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softHyphen/>
        <w:t>циям;</w:t>
      </w:r>
    </w:p>
    <w:p w:rsidR="00227B42" w:rsidRPr="00861525" w:rsidRDefault="00227B42" w:rsidP="00F3751A">
      <w:pPr>
        <w:pStyle w:val="1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злоупотребление правом заявителя органами государственной власти или органами местного самоуправления (их должностными лицами) 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>–</w:t>
      </w:r>
      <w:r w:rsidR="00F3751A" w:rsidRPr="00861525"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>отсутствие четкой регламентации прав граждан и организаций;</w:t>
      </w:r>
    </w:p>
    <w:p w:rsidR="00227B42" w:rsidRPr="00861525" w:rsidRDefault="00227B42" w:rsidP="00F3751A">
      <w:pPr>
        <w:pStyle w:val="1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>—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 xml:space="preserve"> юридико-лингвистическая неопределенность 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>–</w:t>
      </w:r>
      <w:r w:rsidR="00F3751A" w:rsidRPr="00861525">
        <w:rPr>
          <w:rStyle w:val="0pt0"/>
          <w:rFonts w:eastAsia="Microsoft Sans Serif"/>
          <w:spacing w:val="0"/>
          <w:sz w:val="24"/>
          <w:szCs w:val="24"/>
        </w:rPr>
        <w:t xml:space="preserve"> 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>употребление не усто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>явшихся, двусмысленных терминов и категорий оценочного характера.</w:t>
      </w:r>
    </w:p>
    <w:p w:rsidR="00227B42" w:rsidRPr="00861525" w:rsidRDefault="00227B42" w:rsidP="00F3751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61525">
        <w:rPr>
          <w:rStyle w:val="0pt0"/>
          <w:rFonts w:eastAsia="Microsoft Sans Serif"/>
          <w:spacing w:val="0"/>
          <w:sz w:val="24"/>
          <w:szCs w:val="24"/>
        </w:rPr>
        <w:t>Все выявленные при проведении антикорруп</w:t>
      </w:r>
      <w:r w:rsidR="00F3751A">
        <w:rPr>
          <w:rStyle w:val="0pt0"/>
          <w:rFonts w:eastAsia="Microsoft Sans Serif"/>
          <w:spacing w:val="0"/>
          <w:sz w:val="24"/>
          <w:szCs w:val="24"/>
        </w:rPr>
        <w:t>ционной экспертизы кор</w:t>
      </w:r>
      <w:r w:rsidRPr="00861525">
        <w:rPr>
          <w:rStyle w:val="0pt0"/>
          <w:rFonts w:eastAsia="Microsoft Sans Serif"/>
          <w:spacing w:val="0"/>
          <w:sz w:val="24"/>
          <w:szCs w:val="24"/>
        </w:rPr>
        <w:t>рупциогенные факторы должны найти свое отражение в тексте заключения эксперта, которое также должно содержать предложения по их устранению.</w:t>
      </w:r>
    </w:p>
    <w:sectPr w:rsidR="00227B42" w:rsidRPr="00861525" w:rsidSect="00C12581">
      <w:foot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7F1" w:rsidRDefault="00C267F1" w:rsidP="00BC2606">
      <w:r>
        <w:separator/>
      </w:r>
    </w:p>
  </w:endnote>
  <w:endnote w:type="continuationSeparator" w:id="1">
    <w:p w:rsidR="00C267F1" w:rsidRDefault="00C267F1" w:rsidP="00BC2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1973"/>
      <w:docPartObj>
        <w:docPartGallery w:val="Page Numbers (Bottom of Page)"/>
        <w:docPartUnique/>
      </w:docPartObj>
    </w:sdtPr>
    <w:sdtContent>
      <w:p w:rsidR="00227B42" w:rsidRDefault="00964CC7">
        <w:pPr>
          <w:pStyle w:val="ae"/>
          <w:jc w:val="right"/>
        </w:pPr>
        <w:fldSimple w:instr=" PAGE   \* MERGEFORMAT ">
          <w:r w:rsidR="001F1514">
            <w:rPr>
              <w:noProof/>
            </w:rPr>
            <w:t>9</w:t>
          </w:r>
        </w:fldSimple>
      </w:p>
    </w:sdtContent>
  </w:sdt>
  <w:p w:rsidR="00227B42" w:rsidRDefault="00227B4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7F1" w:rsidRDefault="00C267F1" w:rsidP="00BC2606">
      <w:r>
        <w:separator/>
      </w:r>
    </w:p>
  </w:footnote>
  <w:footnote w:type="continuationSeparator" w:id="1">
    <w:p w:rsidR="00C267F1" w:rsidRDefault="00C267F1" w:rsidP="00BC2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73F"/>
    <w:multiLevelType w:val="hybridMultilevel"/>
    <w:tmpl w:val="1BDE56F4"/>
    <w:lvl w:ilvl="0" w:tplc="48AC4D10">
      <w:start w:val="1"/>
      <w:numFmt w:val="decimal"/>
      <w:lvlText w:val="%1)"/>
      <w:lvlJc w:val="left"/>
      <w:pPr>
        <w:ind w:left="68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">
    <w:nsid w:val="05693C97"/>
    <w:multiLevelType w:val="hybridMultilevel"/>
    <w:tmpl w:val="1100A2A2"/>
    <w:lvl w:ilvl="0" w:tplc="9F228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F93601"/>
    <w:multiLevelType w:val="hybridMultilevel"/>
    <w:tmpl w:val="6BD41648"/>
    <w:lvl w:ilvl="0" w:tplc="353C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4216CB"/>
    <w:multiLevelType w:val="multilevel"/>
    <w:tmpl w:val="397A51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66CE3"/>
    <w:multiLevelType w:val="hybridMultilevel"/>
    <w:tmpl w:val="150E2400"/>
    <w:lvl w:ilvl="0" w:tplc="8AD8E504">
      <w:start w:val="1"/>
      <w:numFmt w:val="decimal"/>
      <w:lvlText w:val="%1."/>
      <w:lvlJc w:val="left"/>
      <w:pPr>
        <w:ind w:left="1587" w:hanging="209"/>
      </w:pPr>
      <w:rPr>
        <w:rFonts w:ascii="Times New Roman" w:eastAsia="Times New Roman" w:hAnsi="Times New Roman" w:cs="Times New Roman" w:hint="default"/>
        <w:color w:val="231F20"/>
        <w:w w:val="102"/>
        <w:sz w:val="20"/>
        <w:szCs w:val="20"/>
        <w:lang w:val="ru-RU" w:eastAsia="en-US" w:bidi="ar-SA"/>
      </w:rPr>
    </w:lvl>
    <w:lvl w:ilvl="1" w:tplc="567653EC">
      <w:start w:val="1"/>
      <w:numFmt w:val="decimal"/>
      <w:lvlText w:val="%2."/>
      <w:lvlJc w:val="left"/>
      <w:pPr>
        <w:ind w:left="3562" w:hanging="220"/>
      </w:pPr>
      <w:rPr>
        <w:rFonts w:ascii="Times New Roman" w:eastAsia="Times New Roman" w:hAnsi="Times New Roman" w:cs="Times New Roman" w:hint="default"/>
        <w:b/>
        <w:bCs/>
        <w:color w:val="231F20"/>
        <w:w w:val="107"/>
        <w:sz w:val="20"/>
        <w:szCs w:val="20"/>
        <w:lang w:val="ru-RU" w:eastAsia="en-US" w:bidi="ar-SA"/>
      </w:rPr>
    </w:lvl>
    <w:lvl w:ilvl="2" w:tplc="0EAAD0A0">
      <w:numFmt w:val="bullet"/>
      <w:lvlText w:val="•"/>
      <w:lvlJc w:val="left"/>
      <w:pPr>
        <w:ind w:left="4113" w:hanging="220"/>
      </w:pPr>
      <w:rPr>
        <w:lang w:val="ru-RU" w:eastAsia="en-US" w:bidi="ar-SA"/>
      </w:rPr>
    </w:lvl>
    <w:lvl w:ilvl="3" w:tplc="385A437E">
      <w:numFmt w:val="bullet"/>
      <w:lvlText w:val="•"/>
      <w:lvlJc w:val="left"/>
      <w:pPr>
        <w:ind w:left="4666" w:hanging="220"/>
      </w:pPr>
      <w:rPr>
        <w:lang w:val="ru-RU" w:eastAsia="en-US" w:bidi="ar-SA"/>
      </w:rPr>
    </w:lvl>
    <w:lvl w:ilvl="4" w:tplc="868ABB14">
      <w:numFmt w:val="bullet"/>
      <w:lvlText w:val="•"/>
      <w:lvlJc w:val="left"/>
      <w:pPr>
        <w:ind w:left="5220" w:hanging="220"/>
      </w:pPr>
      <w:rPr>
        <w:lang w:val="ru-RU" w:eastAsia="en-US" w:bidi="ar-SA"/>
      </w:rPr>
    </w:lvl>
    <w:lvl w:ilvl="5" w:tplc="8680449A">
      <w:numFmt w:val="bullet"/>
      <w:lvlText w:val="•"/>
      <w:lvlJc w:val="left"/>
      <w:pPr>
        <w:ind w:left="5773" w:hanging="220"/>
      </w:pPr>
      <w:rPr>
        <w:lang w:val="ru-RU" w:eastAsia="en-US" w:bidi="ar-SA"/>
      </w:rPr>
    </w:lvl>
    <w:lvl w:ilvl="6" w:tplc="2ED4E2A0">
      <w:numFmt w:val="bullet"/>
      <w:lvlText w:val="•"/>
      <w:lvlJc w:val="left"/>
      <w:pPr>
        <w:ind w:left="6326" w:hanging="220"/>
      </w:pPr>
      <w:rPr>
        <w:lang w:val="ru-RU" w:eastAsia="en-US" w:bidi="ar-SA"/>
      </w:rPr>
    </w:lvl>
    <w:lvl w:ilvl="7" w:tplc="BE020590">
      <w:numFmt w:val="bullet"/>
      <w:lvlText w:val="•"/>
      <w:lvlJc w:val="left"/>
      <w:pPr>
        <w:ind w:left="6880" w:hanging="220"/>
      </w:pPr>
      <w:rPr>
        <w:lang w:val="ru-RU" w:eastAsia="en-US" w:bidi="ar-SA"/>
      </w:rPr>
    </w:lvl>
    <w:lvl w:ilvl="8" w:tplc="BC7EE0B8">
      <w:numFmt w:val="bullet"/>
      <w:lvlText w:val="•"/>
      <w:lvlJc w:val="left"/>
      <w:pPr>
        <w:ind w:left="7433" w:hanging="220"/>
      </w:pPr>
      <w:rPr>
        <w:lang w:val="ru-RU" w:eastAsia="en-US" w:bidi="ar-SA"/>
      </w:rPr>
    </w:lvl>
  </w:abstractNum>
  <w:abstractNum w:abstractNumId="5">
    <w:nsid w:val="2FF32769"/>
    <w:multiLevelType w:val="multilevel"/>
    <w:tmpl w:val="558416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7858AC"/>
    <w:multiLevelType w:val="hybridMultilevel"/>
    <w:tmpl w:val="D8CC8F2E"/>
    <w:lvl w:ilvl="0" w:tplc="798445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BB6CCB"/>
    <w:multiLevelType w:val="multilevel"/>
    <w:tmpl w:val="E65E36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855162"/>
    <w:multiLevelType w:val="hybridMultilevel"/>
    <w:tmpl w:val="D9808D50"/>
    <w:lvl w:ilvl="0" w:tplc="E12C1664">
      <w:start w:val="1"/>
      <w:numFmt w:val="decimal"/>
      <w:lvlText w:val="%1)"/>
      <w:lvlJc w:val="left"/>
      <w:pPr>
        <w:ind w:left="317" w:hanging="240"/>
        <w:jc w:val="right"/>
      </w:pPr>
      <w:rPr>
        <w:rFonts w:ascii="Cambria" w:eastAsia="Cambria" w:hAnsi="Cambria" w:cs="Cambria" w:hint="default"/>
        <w:color w:val="231F20"/>
        <w:w w:val="104"/>
        <w:sz w:val="20"/>
        <w:szCs w:val="20"/>
        <w:lang w:val="ru-RU" w:eastAsia="en-US" w:bidi="ar-SA"/>
      </w:rPr>
    </w:lvl>
    <w:lvl w:ilvl="1" w:tplc="4366035C">
      <w:start w:val="1"/>
      <w:numFmt w:val="decimal"/>
      <w:lvlText w:val="%2)"/>
      <w:lvlJc w:val="left"/>
      <w:pPr>
        <w:ind w:left="317" w:hanging="235"/>
        <w:jc w:val="right"/>
      </w:pPr>
      <w:rPr>
        <w:rFonts w:ascii="Cambria" w:eastAsia="Cambria" w:hAnsi="Cambria" w:cs="Cambria" w:hint="default"/>
        <w:color w:val="231F20"/>
        <w:w w:val="104"/>
        <w:sz w:val="20"/>
        <w:szCs w:val="20"/>
        <w:lang w:val="ru-RU" w:eastAsia="en-US" w:bidi="ar-SA"/>
      </w:rPr>
    </w:lvl>
    <w:lvl w:ilvl="2" w:tplc="33A0DB9A">
      <w:numFmt w:val="bullet"/>
      <w:lvlText w:val="•"/>
      <w:lvlJc w:val="left"/>
      <w:pPr>
        <w:ind w:left="1612" w:hanging="235"/>
      </w:pPr>
      <w:rPr>
        <w:rFonts w:hint="default"/>
        <w:lang w:val="ru-RU" w:eastAsia="en-US" w:bidi="ar-SA"/>
      </w:rPr>
    </w:lvl>
    <w:lvl w:ilvl="3" w:tplc="5C626F8C">
      <w:numFmt w:val="bullet"/>
      <w:lvlText w:val="•"/>
      <w:lvlJc w:val="left"/>
      <w:pPr>
        <w:ind w:left="2258" w:hanging="235"/>
      </w:pPr>
      <w:rPr>
        <w:rFonts w:hint="default"/>
        <w:lang w:val="ru-RU" w:eastAsia="en-US" w:bidi="ar-SA"/>
      </w:rPr>
    </w:lvl>
    <w:lvl w:ilvl="4" w:tplc="C5EA3DEA">
      <w:numFmt w:val="bullet"/>
      <w:lvlText w:val="•"/>
      <w:lvlJc w:val="left"/>
      <w:pPr>
        <w:ind w:left="2904" w:hanging="235"/>
      </w:pPr>
      <w:rPr>
        <w:rFonts w:hint="default"/>
        <w:lang w:val="ru-RU" w:eastAsia="en-US" w:bidi="ar-SA"/>
      </w:rPr>
    </w:lvl>
    <w:lvl w:ilvl="5" w:tplc="9DC40900">
      <w:numFmt w:val="bullet"/>
      <w:lvlText w:val="•"/>
      <w:lvlJc w:val="left"/>
      <w:pPr>
        <w:ind w:left="3550" w:hanging="235"/>
      </w:pPr>
      <w:rPr>
        <w:rFonts w:hint="default"/>
        <w:lang w:val="ru-RU" w:eastAsia="en-US" w:bidi="ar-SA"/>
      </w:rPr>
    </w:lvl>
    <w:lvl w:ilvl="6" w:tplc="9790F64E">
      <w:numFmt w:val="bullet"/>
      <w:lvlText w:val="•"/>
      <w:lvlJc w:val="left"/>
      <w:pPr>
        <w:ind w:left="4196" w:hanging="235"/>
      </w:pPr>
      <w:rPr>
        <w:rFonts w:hint="default"/>
        <w:lang w:val="ru-RU" w:eastAsia="en-US" w:bidi="ar-SA"/>
      </w:rPr>
    </w:lvl>
    <w:lvl w:ilvl="7" w:tplc="C07E53E4">
      <w:numFmt w:val="bullet"/>
      <w:lvlText w:val="•"/>
      <w:lvlJc w:val="left"/>
      <w:pPr>
        <w:ind w:left="4842" w:hanging="235"/>
      </w:pPr>
      <w:rPr>
        <w:rFonts w:hint="default"/>
        <w:lang w:val="ru-RU" w:eastAsia="en-US" w:bidi="ar-SA"/>
      </w:rPr>
    </w:lvl>
    <w:lvl w:ilvl="8" w:tplc="DDB896EA">
      <w:numFmt w:val="bullet"/>
      <w:lvlText w:val="•"/>
      <w:lvlJc w:val="left"/>
      <w:pPr>
        <w:ind w:left="5488" w:hanging="235"/>
      </w:pPr>
      <w:rPr>
        <w:rFonts w:hint="default"/>
        <w:lang w:val="ru-RU" w:eastAsia="en-US" w:bidi="ar-SA"/>
      </w:rPr>
    </w:lvl>
  </w:abstractNum>
  <w:abstractNum w:abstractNumId="9">
    <w:nsid w:val="4D527822"/>
    <w:multiLevelType w:val="multilevel"/>
    <w:tmpl w:val="859C22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CE0450"/>
    <w:multiLevelType w:val="multilevel"/>
    <w:tmpl w:val="46D27D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FB050E"/>
    <w:multiLevelType w:val="multilevel"/>
    <w:tmpl w:val="352410E0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336155"/>
    <w:multiLevelType w:val="hybridMultilevel"/>
    <w:tmpl w:val="A48E754E"/>
    <w:lvl w:ilvl="0" w:tplc="798445E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F80C3A"/>
    <w:multiLevelType w:val="multilevel"/>
    <w:tmpl w:val="9D10F384"/>
    <w:lvl w:ilvl="0">
      <w:start w:val="1"/>
      <w:numFmt w:val="decimal"/>
      <w:lvlText w:val="%1)"/>
      <w:lvlJc w:val="left"/>
      <w:pPr>
        <w:ind w:left="203" w:hanging="228"/>
      </w:pPr>
      <w:rPr>
        <w:rFonts w:ascii="Cambria" w:eastAsia="Cambria" w:hAnsi="Cambria" w:cs="Cambria" w:hint="default"/>
        <w:color w:val="231F20"/>
        <w:spacing w:val="-2"/>
        <w:w w:val="104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84" w:hanging="284"/>
        <w:jc w:val="right"/>
      </w:pPr>
      <w:rPr>
        <w:rFonts w:hint="default"/>
        <w:spacing w:val="-5"/>
        <w:w w:val="11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7" w:hanging="402"/>
        <w:jc w:val="right"/>
      </w:pPr>
      <w:rPr>
        <w:rFonts w:ascii="Cambria" w:eastAsia="Cambria" w:hAnsi="Cambria" w:cs="Cambria" w:hint="default"/>
        <w:color w:val="231F20"/>
        <w:spacing w:val="-6"/>
        <w:w w:val="9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841" w:hanging="242"/>
      </w:pPr>
      <w:rPr>
        <w:rFonts w:ascii="Times New Roman" w:eastAsia="Cambria" w:hAnsi="Times New Roman" w:cs="Times New Roman" w:hint="default"/>
        <w:color w:val="231F20"/>
        <w:w w:val="104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22" w:hanging="2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65" w:hanging="2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8" w:hanging="2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51" w:hanging="2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</w:abstractNum>
  <w:abstractNum w:abstractNumId="14">
    <w:nsid w:val="72131B6A"/>
    <w:multiLevelType w:val="multilevel"/>
    <w:tmpl w:val="1DD617C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8F0034"/>
    <w:multiLevelType w:val="multilevel"/>
    <w:tmpl w:val="D8CC8668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435023"/>
    <w:multiLevelType w:val="hybridMultilevel"/>
    <w:tmpl w:val="52BC58D0"/>
    <w:lvl w:ilvl="0" w:tplc="5CDAA860">
      <w:start w:val="1"/>
      <w:numFmt w:val="decimal"/>
      <w:lvlText w:val="%1)"/>
      <w:lvlJc w:val="left"/>
      <w:pPr>
        <w:ind w:left="203" w:hanging="254"/>
      </w:pPr>
      <w:rPr>
        <w:rFonts w:ascii="Cambria" w:eastAsia="Cambria" w:hAnsi="Cambria" w:cs="Cambria" w:hint="default"/>
        <w:color w:val="231F20"/>
        <w:w w:val="104"/>
        <w:sz w:val="20"/>
        <w:szCs w:val="20"/>
        <w:lang w:val="ru-RU" w:eastAsia="en-US" w:bidi="ar-SA"/>
      </w:rPr>
    </w:lvl>
    <w:lvl w:ilvl="1" w:tplc="992821F2">
      <w:start w:val="1"/>
      <w:numFmt w:val="decimal"/>
      <w:lvlText w:val="%2)"/>
      <w:lvlJc w:val="left"/>
      <w:pPr>
        <w:ind w:left="317" w:hanging="229"/>
      </w:pPr>
      <w:rPr>
        <w:rFonts w:ascii="Times New Roman" w:eastAsia="Cambria" w:hAnsi="Times New Roman" w:cs="Times New Roman" w:hint="default"/>
        <w:color w:val="231F20"/>
        <w:spacing w:val="-2"/>
        <w:w w:val="104"/>
        <w:sz w:val="24"/>
        <w:szCs w:val="24"/>
        <w:lang w:val="ru-RU" w:eastAsia="en-US" w:bidi="ar-SA"/>
      </w:rPr>
    </w:lvl>
    <w:lvl w:ilvl="2" w:tplc="EC7AA234">
      <w:numFmt w:val="bullet"/>
      <w:lvlText w:val="•"/>
      <w:lvlJc w:val="left"/>
      <w:pPr>
        <w:ind w:left="1037" w:hanging="229"/>
      </w:pPr>
      <w:rPr>
        <w:rFonts w:hint="default"/>
        <w:lang w:val="ru-RU" w:eastAsia="en-US" w:bidi="ar-SA"/>
      </w:rPr>
    </w:lvl>
    <w:lvl w:ilvl="3" w:tplc="276CCB8E">
      <w:numFmt w:val="bullet"/>
      <w:lvlText w:val="•"/>
      <w:lvlJc w:val="left"/>
      <w:pPr>
        <w:ind w:left="1755" w:hanging="229"/>
      </w:pPr>
      <w:rPr>
        <w:rFonts w:hint="default"/>
        <w:lang w:val="ru-RU" w:eastAsia="en-US" w:bidi="ar-SA"/>
      </w:rPr>
    </w:lvl>
    <w:lvl w:ilvl="4" w:tplc="A5AA0708">
      <w:numFmt w:val="bullet"/>
      <w:lvlText w:val="•"/>
      <w:lvlJc w:val="left"/>
      <w:pPr>
        <w:ind w:left="2473" w:hanging="229"/>
      </w:pPr>
      <w:rPr>
        <w:rFonts w:hint="default"/>
        <w:lang w:val="ru-RU" w:eastAsia="en-US" w:bidi="ar-SA"/>
      </w:rPr>
    </w:lvl>
    <w:lvl w:ilvl="5" w:tplc="100A9C04">
      <w:numFmt w:val="bullet"/>
      <w:lvlText w:val="•"/>
      <w:lvlJc w:val="left"/>
      <w:pPr>
        <w:ind w:left="3191" w:hanging="229"/>
      </w:pPr>
      <w:rPr>
        <w:rFonts w:hint="default"/>
        <w:lang w:val="ru-RU" w:eastAsia="en-US" w:bidi="ar-SA"/>
      </w:rPr>
    </w:lvl>
    <w:lvl w:ilvl="6" w:tplc="DAB4D910">
      <w:numFmt w:val="bullet"/>
      <w:lvlText w:val="•"/>
      <w:lvlJc w:val="left"/>
      <w:pPr>
        <w:ind w:left="3909" w:hanging="229"/>
      </w:pPr>
      <w:rPr>
        <w:rFonts w:hint="default"/>
        <w:lang w:val="ru-RU" w:eastAsia="en-US" w:bidi="ar-SA"/>
      </w:rPr>
    </w:lvl>
    <w:lvl w:ilvl="7" w:tplc="F92821AA">
      <w:numFmt w:val="bullet"/>
      <w:lvlText w:val="•"/>
      <w:lvlJc w:val="left"/>
      <w:pPr>
        <w:ind w:left="4626" w:hanging="229"/>
      </w:pPr>
      <w:rPr>
        <w:rFonts w:hint="default"/>
        <w:lang w:val="ru-RU" w:eastAsia="en-US" w:bidi="ar-SA"/>
      </w:rPr>
    </w:lvl>
    <w:lvl w:ilvl="8" w:tplc="E8BE4984">
      <w:numFmt w:val="bullet"/>
      <w:lvlText w:val="•"/>
      <w:lvlJc w:val="left"/>
      <w:pPr>
        <w:ind w:left="5344" w:hanging="22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6"/>
  </w:num>
  <w:num w:numId="5">
    <w:abstractNumId w:val="8"/>
  </w:num>
  <w:num w:numId="6">
    <w:abstractNumId w:val="1"/>
  </w:num>
  <w:num w:numId="7">
    <w:abstractNumId w:val="13"/>
  </w:num>
  <w:num w:numId="8">
    <w:abstractNumId w:val="15"/>
  </w:num>
  <w:num w:numId="9">
    <w:abstractNumId w:val="11"/>
  </w:num>
  <w:num w:numId="10">
    <w:abstractNumId w:val="6"/>
  </w:num>
  <w:num w:numId="11">
    <w:abstractNumId w:val="12"/>
  </w:num>
  <w:num w:numId="12">
    <w:abstractNumId w:val="0"/>
  </w:num>
  <w:num w:numId="13">
    <w:abstractNumId w:val="10"/>
  </w:num>
  <w:num w:numId="14">
    <w:abstractNumId w:val="5"/>
  </w:num>
  <w:num w:numId="15">
    <w:abstractNumId w:val="14"/>
  </w:num>
  <w:num w:numId="16">
    <w:abstractNumId w:val="7"/>
  </w:num>
  <w:num w:numId="17">
    <w:abstractNumId w:val="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A75"/>
    <w:rsid w:val="00006965"/>
    <w:rsid w:val="0003147B"/>
    <w:rsid w:val="00040D0A"/>
    <w:rsid w:val="00043458"/>
    <w:rsid w:val="00044407"/>
    <w:rsid w:val="0004452D"/>
    <w:rsid w:val="00066D40"/>
    <w:rsid w:val="00076057"/>
    <w:rsid w:val="00096F1B"/>
    <w:rsid w:val="000A48D4"/>
    <w:rsid w:val="000A6650"/>
    <w:rsid w:val="000A70C0"/>
    <w:rsid w:val="000D0825"/>
    <w:rsid w:val="000E40E9"/>
    <w:rsid w:val="000F6720"/>
    <w:rsid w:val="00107280"/>
    <w:rsid w:val="00116888"/>
    <w:rsid w:val="0012298E"/>
    <w:rsid w:val="00126298"/>
    <w:rsid w:val="00143E96"/>
    <w:rsid w:val="00155A6F"/>
    <w:rsid w:val="00166A85"/>
    <w:rsid w:val="00195F62"/>
    <w:rsid w:val="001A6640"/>
    <w:rsid w:val="001D19DE"/>
    <w:rsid w:val="001D7B74"/>
    <w:rsid w:val="001E4A1A"/>
    <w:rsid w:val="001F11C9"/>
    <w:rsid w:val="001F1514"/>
    <w:rsid w:val="00212654"/>
    <w:rsid w:val="0021354D"/>
    <w:rsid w:val="00227B42"/>
    <w:rsid w:val="00243A09"/>
    <w:rsid w:val="00273354"/>
    <w:rsid w:val="00287F6A"/>
    <w:rsid w:val="002C2A20"/>
    <w:rsid w:val="002C3C2A"/>
    <w:rsid w:val="002D4F6F"/>
    <w:rsid w:val="002D5511"/>
    <w:rsid w:val="002E0861"/>
    <w:rsid w:val="002E5A94"/>
    <w:rsid w:val="002E7771"/>
    <w:rsid w:val="002F1049"/>
    <w:rsid w:val="002F3D39"/>
    <w:rsid w:val="002F4379"/>
    <w:rsid w:val="003043EC"/>
    <w:rsid w:val="003125EC"/>
    <w:rsid w:val="00327531"/>
    <w:rsid w:val="00347139"/>
    <w:rsid w:val="00360395"/>
    <w:rsid w:val="0037180E"/>
    <w:rsid w:val="0037794C"/>
    <w:rsid w:val="003978A9"/>
    <w:rsid w:val="003A0026"/>
    <w:rsid w:val="003C056D"/>
    <w:rsid w:val="003E3A48"/>
    <w:rsid w:val="003E5AA6"/>
    <w:rsid w:val="00407D0D"/>
    <w:rsid w:val="00414A2C"/>
    <w:rsid w:val="00442161"/>
    <w:rsid w:val="00450C23"/>
    <w:rsid w:val="004523FB"/>
    <w:rsid w:val="00463CA4"/>
    <w:rsid w:val="0048372C"/>
    <w:rsid w:val="00491B55"/>
    <w:rsid w:val="004B274F"/>
    <w:rsid w:val="004B30E8"/>
    <w:rsid w:val="004B3AE6"/>
    <w:rsid w:val="004D7C2E"/>
    <w:rsid w:val="004E359E"/>
    <w:rsid w:val="004F1D9F"/>
    <w:rsid w:val="004F3CB2"/>
    <w:rsid w:val="005000BD"/>
    <w:rsid w:val="00505F62"/>
    <w:rsid w:val="00512E74"/>
    <w:rsid w:val="005604B6"/>
    <w:rsid w:val="00565289"/>
    <w:rsid w:val="005803BA"/>
    <w:rsid w:val="0058103C"/>
    <w:rsid w:val="00585A31"/>
    <w:rsid w:val="005E5D06"/>
    <w:rsid w:val="00602360"/>
    <w:rsid w:val="00605027"/>
    <w:rsid w:val="006135AD"/>
    <w:rsid w:val="006317EE"/>
    <w:rsid w:val="00631B03"/>
    <w:rsid w:val="0063282C"/>
    <w:rsid w:val="00640382"/>
    <w:rsid w:val="006444A4"/>
    <w:rsid w:val="0066192E"/>
    <w:rsid w:val="00670BF3"/>
    <w:rsid w:val="00674A48"/>
    <w:rsid w:val="00675880"/>
    <w:rsid w:val="0068515E"/>
    <w:rsid w:val="00685392"/>
    <w:rsid w:val="0069732C"/>
    <w:rsid w:val="006A22AE"/>
    <w:rsid w:val="006B3702"/>
    <w:rsid w:val="006C0C71"/>
    <w:rsid w:val="0070415C"/>
    <w:rsid w:val="007066F6"/>
    <w:rsid w:val="0071538E"/>
    <w:rsid w:val="0072013D"/>
    <w:rsid w:val="00740855"/>
    <w:rsid w:val="00743C51"/>
    <w:rsid w:val="00770550"/>
    <w:rsid w:val="007841F4"/>
    <w:rsid w:val="007842D1"/>
    <w:rsid w:val="007A60F6"/>
    <w:rsid w:val="007B1614"/>
    <w:rsid w:val="007B71D3"/>
    <w:rsid w:val="007C41CD"/>
    <w:rsid w:val="007C73DE"/>
    <w:rsid w:val="007D2F61"/>
    <w:rsid w:val="007E4386"/>
    <w:rsid w:val="007E577D"/>
    <w:rsid w:val="00806B87"/>
    <w:rsid w:val="0084001D"/>
    <w:rsid w:val="00852822"/>
    <w:rsid w:val="008915C4"/>
    <w:rsid w:val="00894B22"/>
    <w:rsid w:val="00896FA9"/>
    <w:rsid w:val="008B1200"/>
    <w:rsid w:val="008B602E"/>
    <w:rsid w:val="008C19D8"/>
    <w:rsid w:val="008D4733"/>
    <w:rsid w:val="008D5B55"/>
    <w:rsid w:val="008D608D"/>
    <w:rsid w:val="008E2B0E"/>
    <w:rsid w:val="008F2AA3"/>
    <w:rsid w:val="00904BA5"/>
    <w:rsid w:val="009057E9"/>
    <w:rsid w:val="0091734F"/>
    <w:rsid w:val="0092302B"/>
    <w:rsid w:val="00964CC7"/>
    <w:rsid w:val="0097084C"/>
    <w:rsid w:val="00973372"/>
    <w:rsid w:val="00973DCA"/>
    <w:rsid w:val="00984E40"/>
    <w:rsid w:val="009A465E"/>
    <w:rsid w:val="009B086E"/>
    <w:rsid w:val="009D6E2D"/>
    <w:rsid w:val="009E23F4"/>
    <w:rsid w:val="00A13CA7"/>
    <w:rsid w:val="00A266F8"/>
    <w:rsid w:val="00A27B91"/>
    <w:rsid w:val="00A35DE3"/>
    <w:rsid w:val="00A362EF"/>
    <w:rsid w:val="00A5016C"/>
    <w:rsid w:val="00A75459"/>
    <w:rsid w:val="00AA3791"/>
    <w:rsid w:val="00AA52D5"/>
    <w:rsid w:val="00AD2942"/>
    <w:rsid w:val="00AD2C0A"/>
    <w:rsid w:val="00AE4686"/>
    <w:rsid w:val="00AE6FB8"/>
    <w:rsid w:val="00AF1F92"/>
    <w:rsid w:val="00AF3FFA"/>
    <w:rsid w:val="00AF4CC7"/>
    <w:rsid w:val="00B2229B"/>
    <w:rsid w:val="00B523A4"/>
    <w:rsid w:val="00B81663"/>
    <w:rsid w:val="00B97445"/>
    <w:rsid w:val="00BB3820"/>
    <w:rsid w:val="00BC2606"/>
    <w:rsid w:val="00BC315D"/>
    <w:rsid w:val="00BE3428"/>
    <w:rsid w:val="00BF4A34"/>
    <w:rsid w:val="00C12581"/>
    <w:rsid w:val="00C239D0"/>
    <w:rsid w:val="00C267F1"/>
    <w:rsid w:val="00C302BA"/>
    <w:rsid w:val="00C47B10"/>
    <w:rsid w:val="00C560B1"/>
    <w:rsid w:val="00C928B6"/>
    <w:rsid w:val="00C9309C"/>
    <w:rsid w:val="00CA32EB"/>
    <w:rsid w:val="00CA4A70"/>
    <w:rsid w:val="00CA5D75"/>
    <w:rsid w:val="00CB0BE2"/>
    <w:rsid w:val="00CC2873"/>
    <w:rsid w:val="00CC2CCF"/>
    <w:rsid w:val="00CD10BB"/>
    <w:rsid w:val="00CF124C"/>
    <w:rsid w:val="00CF2B7E"/>
    <w:rsid w:val="00CF79D8"/>
    <w:rsid w:val="00D00B98"/>
    <w:rsid w:val="00D42255"/>
    <w:rsid w:val="00D4414B"/>
    <w:rsid w:val="00D64629"/>
    <w:rsid w:val="00D828B7"/>
    <w:rsid w:val="00DA4E0A"/>
    <w:rsid w:val="00DD0157"/>
    <w:rsid w:val="00DF29EA"/>
    <w:rsid w:val="00DF308E"/>
    <w:rsid w:val="00DF3AC2"/>
    <w:rsid w:val="00E03B44"/>
    <w:rsid w:val="00E15896"/>
    <w:rsid w:val="00E214FE"/>
    <w:rsid w:val="00E26A75"/>
    <w:rsid w:val="00E3172A"/>
    <w:rsid w:val="00E45FA6"/>
    <w:rsid w:val="00E479B2"/>
    <w:rsid w:val="00E80DE0"/>
    <w:rsid w:val="00EA135A"/>
    <w:rsid w:val="00EB15D6"/>
    <w:rsid w:val="00ED2AD5"/>
    <w:rsid w:val="00ED4167"/>
    <w:rsid w:val="00EE4DA8"/>
    <w:rsid w:val="00EE771F"/>
    <w:rsid w:val="00EF755B"/>
    <w:rsid w:val="00F0167D"/>
    <w:rsid w:val="00F149B1"/>
    <w:rsid w:val="00F323E6"/>
    <w:rsid w:val="00F36F96"/>
    <w:rsid w:val="00F3751A"/>
    <w:rsid w:val="00F41A08"/>
    <w:rsid w:val="00F421F6"/>
    <w:rsid w:val="00F43EDC"/>
    <w:rsid w:val="00F60AAC"/>
    <w:rsid w:val="00F770B8"/>
    <w:rsid w:val="00F93FEF"/>
    <w:rsid w:val="00F95F13"/>
    <w:rsid w:val="00F97762"/>
    <w:rsid w:val="00FB1972"/>
    <w:rsid w:val="00FB2607"/>
    <w:rsid w:val="00FD213B"/>
    <w:rsid w:val="00FE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6A75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</w:rPr>
  </w:style>
  <w:style w:type="paragraph" w:styleId="3">
    <w:name w:val="heading 3"/>
    <w:basedOn w:val="a"/>
    <w:link w:val="30"/>
    <w:semiHidden/>
    <w:unhideWhenUsed/>
    <w:qFormat/>
    <w:rsid w:val="001E4A1A"/>
    <w:pPr>
      <w:widowControl/>
      <w:autoSpaceDE/>
      <w:autoSpaceDN/>
      <w:outlineLvl w:val="2"/>
    </w:pPr>
    <w:rPr>
      <w:b/>
      <w:bCs/>
      <w:color w:val="50505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E26A75"/>
    <w:pPr>
      <w:spacing w:before="158"/>
      <w:ind w:left="1360" w:right="1360"/>
      <w:jc w:val="center"/>
    </w:pPr>
    <w:rPr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E26A75"/>
    <w:rPr>
      <w:rFonts w:ascii="Times New Roman" w:hAnsi="Times New Roman" w:cs="Times New Roman"/>
      <w:b/>
      <w:bCs/>
      <w:sz w:val="56"/>
      <w:szCs w:val="56"/>
    </w:rPr>
  </w:style>
  <w:style w:type="paragraph" w:styleId="a5">
    <w:name w:val="Body Text"/>
    <w:basedOn w:val="a"/>
    <w:link w:val="a6"/>
    <w:uiPriority w:val="1"/>
    <w:unhideWhenUsed/>
    <w:qFormat/>
    <w:rsid w:val="00E26A75"/>
    <w:pPr>
      <w:ind w:left="1095" w:firstLine="283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E26A75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6A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A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E26A75"/>
    <w:pPr>
      <w:ind w:left="1095" w:firstLine="283"/>
    </w:pPr>
  </w:style>
  <w:style w:type="paragraph" w:customStyle="1" w:styleId="TOC1">
    <w:name w:val="TOC 1"/>
    <w:basedOn w:val="a"/>
    <w:uiPriority w:val="1"/>
    <w:qFormat/>
    <w:rsid w:val="00E26A75"/>
    <w:pPr>
      <w:spacing w:before="169"/>
      <w:jc w:val="center"/>
    </w:pPr>
    <w:rPr>
      <w:b/>
      <w:bCs/>
      <w:sz w:val="20"/>
      <w:szCs w:val="20"/>
    </w:rPr>
  </w:style>
  <w:style w:type="paragraph" w:customStyle="1" w:styleId="TOC2">
    <w:name w:val="TOC 2"/>
    <w:basedOn w:val="a"/>
    <w:uiPriority w:val="1"/>
    <w:qFormat/>
    <w:rsid w:val="00E26A75"/>
    <w:pPr>
      <w:spacing w:before="168"/>
      <w:ind w:left="1095"/>
    </w:pPr>
    <w:rPr>
      <w:b/>
      <w:bCs/>
      <w:sz w:val="20"/>
      <w:szCs w:val="20"/>
    </w:rPr>
  </w:style>
  <w:style w:type="paragraph" w:customStyle="1" w:styleId="TOC3">
    <w:name w:val="TOC 3"/>
    <w:basedOn w:val="a"/>
    <w:uiPriority w:val="1"/>
    <w:qFormat/>
    <w:rsid w:val="00E26A75"/>
    <w:pPr>
      <w:spacing w:before="25"/>
      <w:ind w:left="1548"/>
    </w:pPr>
    <w:rPr>
      <w:sz w:val="20"/>
      <w:szCs w:val="20"/>
    </w:rPr>
  </w:style>
  <w:style w:type="paragraph" w:customStyle="1" w:styleId="TOC4">
    <w:name w:val="TOC 4"/>
    <w:basedOn w:val="a"/>
    <w:uiPriority w:val="1"/>
    <w:qFormat/>
    <w:rsid w:val="00E26A75"/>
    <w:pPr>
      <w:spacing w:line="228" w:lineRule="exact"/>
      <w:ind w:left="1775"/>
    </w:pPr>
    <w:rPr>
      <w:b/>
      <w:bCs/>
      <w:sz w:val="20"/>
      <w:szCs w:val="20"/>
    </w:rPr>
  </w:style>
  <w:style w:type="paragraph" w:customStyle="1" w:styleId="TOC5">
    <w:name w:val="TOC 5"/>
    <w:basedOn w:val="a"/>
    <w:uiPriority w:val="1"/>
    <w:qFormat/>
    <w:rsid w:val="00E26A75"/>
    <w:pPr>
      <w:spacing w:line="197" w:lineRule="exact"/>
      <w:ind w:left="1914"/>
    </w:pPr>
    <w:rPr>
      <w:rFonts w:ascii="Cambria" w:eastAsia="Cambria" w:hAnsi="Cambria" w:cs="Cambria"/>
      <w:sz w:val="20"/>
      <w:szCs w:val="20"/>
    </w:rPr>
  </w:style>
  <w:style w:type="paragraph" w:customStyle="1" w:styleId="Heading1">
    <w:name w:val="Heading 1"/>
    <w:basedOn w:val="a"/>
    <w:uiPriority w:val="1"/>
    <w:qFormat/>
    <w:rsid w:val="00E26A75"/>
    <w:pPr>
      <w:spacing w:before="92"/>
      <w:ind w:left="1360" w:right="1360"/>
      <w:jc w:val="center"/>
      <w:outlineLvl w:val="1"/>
    </w:pPr>
    <w:rPr>
      <w:b/>
      <w:b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E26A75"/>
    <w:pPr>
      <w:ind w:left="1360" w:right="1360"/>
      <w:jc w:val="center"/>
      <w:outlineLvl w:val="2"/>
    </w:pPr>
    <w:rPr>
      <w:b/>
      <w:bCs/>
      <w:sz w:val="23"/>
      <w:szCs w:val="23"/>
    </w:rPr>
  </w:style>
  <w:style w:type="paragraph" w:customStyle="1" w:styleId="Heading3">
    <w:name w:val="Heading 3"/>
    <w:basedOn w:val="a"/>
    <w:uiPriority w:val="1"/>
    <w:qFormat/>
    <w:rsid w:val="00E26A75"/>
    <w:pPr>
      <w:ind w:left="1360"/>
      <w:outlineLvl w:val="3"/>
    </w:pPr>
    <w:rPr>
      <w:b/>
      <w:bCs/>
    </w:rPr>
  </w:style>
  <w:style w:type="paragraph" w:customStyle="1" w:styleId="Heading4">
    <w:name w:val="Heading 4"/>
    <w:basedOn w:val="a"/>
    <w:uiPriority w:val="1"/>
    <w:qFormat/>
    <w:rsid w:val="00E26A75"/>
    <w:pPr>
      <w:ind w:left="1360" w:right="1360"/>
      <w:jc w:val="center"/>
      <w:outlineLvl w:val="4"/>
    </w:pPr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26A75"/>
    <w:pPr>
      <w:ind w:left="84"/>
      <w:jc w:val="center"/>
    </w:pPr>
  </w:style>
  <w:style w:type="table" w:customStyle="1" w:styleId="TableNormal">
    <w:name w:val="Table Normal"/>
    <w:uiPriority w:val="2"/>
    <w:semiHidden/>
    <w:qFormat/>
    <w:rsid w:val="00E26A75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semiHidden/>
    <w:unhideWhenUsed/>
    <w:rsid w:val="00E26A7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26A75"/>
    <w:rPr>
      <w:color w:val="800080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C26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C2606"/>
    <w:rPr>
      <w:rFonts w:ascii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BC26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C2606"/>
    <w:rPr>
      <w:rFonts w:ascii="Times New Roman" w:hAnsi="Times New Roman" w:cs="Times New Roman"/>
    </w:rPr>
  </w:style>
  <w:style w:type="paragraph" w:customStyle="1" w:styleId="a30">
    <w:name w:val="a3"/>
    <w:basedOn w:val="a"/>
    <w:rsid w:val="008D47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1E4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E4A1A"/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semiHidden/>
    <w:rsid w:val="001E4A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styleId="af2">
    <w:name w:val="caption"/>
    <w:basedOn w:val="a"/>
    <w:next w:val="a"/>
    <w:unhideWhenUsed/>
    <w:qFormat/>
    <w:rsid w:val="001E4A1A"/>
    <w:pPr>
      <w:widowControl/>
      <w:autoSpaceDE/>
      <w:autoSpaceDN/>
      <w:jc w:val="both"/>
    </w:pPr>
    <w:rPr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166A8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0">
    <w:name w:val="Основной текст (2)_"/>
    <w:basedOn w:val="a0"/>
    <w:rsid w:val="00F60AA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Курсив"/>
    <w:basedOn w:val="20"/>
    <w:rsid w:val="001D19DE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1D19DE"/>
    <w:rPr>
      <w:rFonts w:ascii="Candara" w:eastAsia="Candara" w:hAnsi="Candara" w:cs="Candara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D19DE"/>
    <w:pPr>
      <w:shd w:val="clear" w:color="auto" w:fill="FFFFFF"/>
      <w:autoSpaceDE/>
      <w:autoSpaceDN/>
      <w:spacing w:before="180" w:line="0" w:lineRule="atLeast"/>
      <w:jc w:val="center"/>
    </w:pPr>
    <w:rPr>
      <w:rFonts w:ascii="Candara" w:eastAsia="Candara" w:hAnsi="Candara" w:cs="Candara"/>
    </w:rPr>
  </w:style>
  <w:style w:type="character" w:customStyle="1" w:styleId="Exact">
    <w:name w:val="Подпись к картинке Exact"/>
    <w:basedOn w:val="a0"/>
    <w:link w:val="af3"/>
    <w:rsid w:val="001D19D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af3">
    <w:name w:val="Подпись к картинке"/>
    <w:basedOn w:val="a"/>
    <w:link w:val="Exact"/>
    <w:rsid w:val="001D19DE"/>
    <w:pPr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Normal">
    <w:name w:val="ConsNormal"/>
    <w:rsid w:val="00A27B91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hAnsi="Arial" w:cs="Arial"/>
      <w:sz w:val="20"/>
      <w:szCs w:val="20"/>
      <w:lang w:eastAsia="ru-RU"/>
    </w:rPr>
  </w:style>
  <w:style w:type="character" w:customStyle="1" w:styleId="af4">
    <w:name w:val="Основной текст_"/>
    <w:basedOn w:val="a0"/>
    <w:link w:val="1"/>
    <w:rsid w:val="004E359E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4"/>
    <w:rsid w:val="004E359E"/>
    <w:pPr>
      <w:autoSpaceDE/>
      <w:autoSpaceDN/>
      <w:spacing w:line="276" w:lineRule="auto"/>
      <w:ind w:firstLine="360"/>
    </w:pPr>
  </w:style>
  <w:style w:type="paragraph" w:customStyle="1" w:styleId="ConsPlusNormal">
    <w:name w:val="ConsPlusNormal"/>
    <w:rsid w:val="002D4F6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character" w:customStyle="1" w:styleId="0pt">
    <w:name w:val="Основной текст + Курсив;Интервал 0 pt"/>
    <w:basedOn w:val="af4"/>
    <w:rsid w:val="00CC2CCF"/>
    <w:rPr>
      <w:rFonts w:eastAsia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andara0pt">
    <w:name w:val="Основной текст + Candara;Интервал 0 pt"/>
    <w:basedOn w:val="af4"/>
    <w:rsid w:val="00B523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3172A"/>
    <w:rPr>
      <w:rFonts w:ascii="Times New Roman" w:hAnsi="Times New Roman" w:cs="Times New Roman"/>
      <w:b/>
      <w:bCs/>
      <w:spacing w:val="-8"/>
      <w:sz w:val="21"/>
      <w:szCs w:val="21"/>
      <w:shd w:val="clear" w:color="auto" w:fill="FFFFFF"/>
    </w:rPr>
  </w:style>
  <w:style w:type="character" w:customStyle="1" w:styleId="710pt0pt">
    <w:name w:val="Основной текст (7) + 10 pt;Не полужирный;Интервал 0 pt"/>
    <w:basedOn w:val="7"/>
    <w:rsid w:val="00E3172A"/>
    <w:rPr>
      <w:color w:val="000000"/>
      <w:spacing w:val="2"/>
      <w:w w:val="100"/>
      <w:position w:val="0"/>
      <w:sz w:val="20"/>
      <w:szCs w:val="20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E3172A"/>
    <w:pPr>
      <w:shd w:val="clear" w:color="auto" w:fill="FFFFFF"/>
      <w:autoSpaceDE/>
      <w:autoSpaceDN/>
      <w:spacing w:line="234" w:lineRule="exact"/>
      <w:ind w:firstLine="340"/>
    </w:pPr>
    <w:rPr>
      <w:b/>
      <w:bCs/>
      <w:spacing w:val="-8"/>
      <w:sz w:val="21"/>
      <w:szCs w:val="21"/>
    </w:rPr>
  </w:style>
  <w:style w:type="character" w:customStyle="1" w:styleId="105pt0pt">
    <w:name w:val="Основной текст + 10;5 pt;Полужирный;Интервал 0 pt"/>
    <w:basedOn w:val="af4"/>
    <w:rsid w:val="00E3172A"/>
    <w:rPr>
      <w:rFonts w:eastAsia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96FA9"/>
    <w:rPr>
      <w:rFonts w:ascii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41">
    <w:name w:val="Основной текст (4) + Малые прописные"/>
    <w:basedOn w:val="4"/>
    <w:rsid w:val="00896FA9"/>
    <w:rPr>
      <w:smallCaps/>
      <w:color w:val="000000"/>
      <w:w w:val="100"/>
      <w:position w:val="0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896FA9"/>
    <w:pPr>
      <w:shd w:val="clear" w:color="auto" w:fill="FFFFFF"/>
      <w:autoSpaceDE/>
      <w:autoSpaceDN/>
      <w:spacing w:before="120" w:line="266" w:lineRule="exact"/>
      <w:jc w:val="both"/>
    </w:pPr>
    <w:rPr>
      <w:spacing w:val="2"/>
      <w:sz w:val="18"/>
      <w:szCs w:val="18"/>
    </w:rPr>
  </w:style>
  <w:style w:type="character" w:customStyle="1" w:styleId="10">
    <w:name w:val="Основной текст (10)_"/>
    <w:basedOn w:val="a0"/>
    <w:rsid w:val="00CA32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4"/>
      <w:u w:val="none"/>
    </w:rPr>
  </w:style>
  <w:style w:type="character" w:customStyle="1" w:styleId="100">
    <w:name w:val="Основной текст (10)"/>
    <w:basedOn w:val="10"/>
    <w:rsid w:val="00CA32EB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20pt">
    <w:name w:val="Заголовок №2 + Интервал 0 pt"/>
    <w:basedOn w:val="a0"/>
    <w:rsid w:val="00CA32EB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f4"/>
    <w:rsid w:val="00227B42"/>
    <w:rPr>
      <w:rFonts w:eastAsia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A135A"/>
    <w:rPr>
      <w:rFonts w:ascii="Times New Roman" w:hAnsi="Times New Roman" w:cs="Times New Roman"/>
      <w:spacing w:val="4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135A"/>
    <w:pPr>
      <w:shd w:val="clear" w:color="auto" w:fill="FFFFFF"/>
      <w:autoSpaceDE/>
      <w:autoSpaceDN/>
      <w:spacing w:line="245" w:lineRule="exact"/>
      <w:ind w:firstLine="300"/>
      <w:jc w:val="both"/>
    </w:pPr>
    <w:rPr>
      <w:spacing w:val="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9</Pages>
  <Words>4074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122</cp:revision>
  <dcterms:created xsi:type="dcterms:W3CDTF">2021-09-03T16:26:00Z</dcterms:created>
  <dcterms:modified xsi:type="dcterms:W3CDTF">2023-05-20T11:06:00Z</dcterms:modified>
</cp:coreProperties>
</file>